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4309A6" w:rsidRDefault="003327B2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327B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48475" cy="9296400"/>
            <wp:effectExtent l="0" t="0" r="0" b="0"/>
            <wp:docPr id="2" name="Рисунок 2" descr="C:\Users\User\Desktop\СКАНЫ ОНЗ\!Новая папка\ГТ-16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ОНЗ\!Новая папка\ГТ-16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87" t="7576"/>
                    <a:stretch/>
                  </pic:blipFill>
                  <pic:spPr bwMode="auto">
                    <a:xfrm>
                      <a:off x="0" y="0"/>
                      <a:ext cx="684847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3327B2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86575" cy="9267825"/>
            <wp:effectExtent l="0" t="0" r="0" b="0"/>
            <wp:docPr id="1" name="Рисунок 1" descr="C:\Users\User\Desktop\СКАНЫ ОНЗ\!Новая папка\ГТ-16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ГТ-16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97" t="7860"/>
                    <a:stretch/>
                  </pic:blipFill>
                  <pic:spPr bwMode="auto">
                    <a:xfrm>
                      <a:off x="0" y="0"/>
                      <a:ext cx="6886575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05"/>
        <w:gridCol w:w="1049"/>
      </w:tblGrid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</w:t>
            </w:r>
          </w:p>
        </w:tc>
        <w:tc>
          <w:tcPr>
            <w:tcW w:w="1098" w:type="dxa"/>
          </w:tcPr>
          <w:p w:rsidR="004908F4" w:rsidRPr="004908F4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</w:t>
            </w:r>
          </w:p>
        </w:tc>
        <w:tc>
          <w:tcPr>
            <w:tcW w:w="1098" w:type="dxa"/>
          </w:tcPr>
          <w:p w:rsidR="004908F4" w:rsidRPr="004908F4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</w:t>
            </w:r>
          </w:p>
        </w:tc>
        <w:tc>
          <w:tcPr>
            <w:tcW w:w="1098" w:type="dxa"/>
          </w:tcPr>
          <w:p w:rsidR="004908F4" w:rsidRPr="004908F4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</w:t>
            </w:r>
          </w:p>
        </w:tc>
        <w:tc>
          <w:tcPr>
            <w:tcW w:w="1098" w:type="dxa"/>
          </w:tcPr>
          <w:p w:rsidR="004908F4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1098" w:type="dxa"/>
          </w:tcPr>
          <w:p w:rsidR="004908F4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  <w:sz w:val="24"/>
                <w:szCs w:val="24"/>
              </w:rPr>
              <w:t>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>...........................................................</w:t>
            </w:r>
          </w:p>
        </w:tc>
        <w:tc>
          <w:tcPr>
            <w:tcW w:w="1098" w:type="dxa"/>
          </w:tcPr>
          <w:p w:rsidR="004908F4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Естественнонаучная картина мира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</w:t>
            </w:r>
          </w:p>
        </w:tc>
        <w:tc>
          <w:tcPr>
            <w:tcW w:w="1098" w:type="dxa"/>
          </w:tcPr>
          <w:p w:rsidR="004908F4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85B63">
              <w:rPr>
                <w:rFonts w:ascii="Times New Roman" w:hAnsi="Times New Roman"/>
              </w:rPr>
              <w:t>Математические методы обработки данных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</w:t>
            </w:r>
          </w:p>
        </w:tc>
        <w:tc>
          <w:tcPr>
            <w:tcW w:w="1098" w:type="dxa"/>
          </w:tcPr>
          <w:p w:rsidR="004908F4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</w:rPr>
              <w:t>«Основы научно-исследовательской деятельности»</w:t>
            </w:r>
            <w:r>
              <w:rPr>
                <w:rFonts w:ascii="Times New Roman" w:hAnsi="Times New Roman"/>
              </w:rPr>
              <w:t>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«Логика»...................................................................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26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«Основы математического моделирования»........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5.7.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«Статистика в экологии»........................................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5.8.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«Статистика в географии»......................................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37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5.9.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«Математика»..........................................................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41</w:t>
            </w:r>
          </w:p>
        </w:tc>
      </w:tr>
      <w:tr w:rsidR="00A97DF5" w:rsidTr="00A97DF5">
        <w:tc>
          <w:tcPr>
            <w:tcW w:w="8472" w:type="dxa"/>
          </w:tcPr>
          <w:p w:rsidR="00A97DF5" w:rsidRDefault="00A97DF5" w:rsidP="00A97DF5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</w:t>
            </w:r>
          </w:p>
        </w:tc>
        <w:tc>
          <w:tcPr>
            <w:tcW w:w="1098" w:type="dxa"/>
          </w:tcPr>
          <w:p w:rsidR="00A97DF5" w:rsidRPr="004908F4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44</w:t>
            </w:r>
          </w:p>
        </w:tc>
      </w:tr>
    </w:tbl>
    <w:p w:rsidR="004908F4" w:rsidRDefault="004908F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908F4" w:rsidRPr="00DB597C" w:rsidRDefault="004908F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br w:type="page"/>
      </w:r>
    </w:p>
    <w:p w:rsidR="00BD24CF" w:rsidRDefault="00BD24CF" w:rsidP="00BD24C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D24CF" w:rsidRDefault="00BD24CF" w:rsidP="00BD24CF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предметной подготовки «Основы научных знаний» рекомендован для направления подготовки 05.03.02 «География». Адресная группа модуля – студенты 1-2 курсов универсального бакалавриата.</w:t>
      </w:r>
    </w:p>
    <w:p w:rsidR="00BD24CF" w:rsidRPr="006B737F" w:rsidRDefault="00BD24CF" w:rsidP="00BD24CF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F2395">
        <w:rPr>
          <w:rFonts w:ascii="Times New Roman" w:hAnsi="Times New Roman"/>
          <w:sz w:val="24"/>
          <w:szCs w:val="24"/>
          <w:lang w:eastAsia="ru-RU"/>
        </w:rPr>
        <w:t>Деятельностный подход</w:t>
      </w:r>
      <w:r>
        <w:rPr>
          <w:rFonts w:ascii="Times New Roman" w:hAnsi="Times New Roman"/>
          <w:sz w:val="24"/>
          <w:szCs w:val="24"/>
          <w:lang w:eastAsia="ru-RU"/>
        </w:rPr>
        <w:t xml:space="preserve"> при разработке программы модуля</w:t>
      </w:r>
      <w:r w:rsidRPr="008F2395">
        <w:rPr>
          <w:rFonts w:ascii="Times New Roman" w:hAnsi="Times New Roman"/>
          <w:sz w:val="24"/>
          <w:szCs w:val="24"/>
          <w:lang w:eastAsia="ru-RU"/>
        </w:rPr>
        <w:t xml:space="preserve"> является основополагающим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8F2395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В условиях деятельностного подхода осущест</w:t>
      </w:r>
      <w:r w:rsidRPr="006B737F">
        <w:rPr>
          <w:rFonts w:ascii="Times New Roman" w:hAnsi="Times New Roman"/>
          <w:sz w:val="24"/>
          <w:szCs w:val="24"/>
        </w:rPr>
        <w:t>вляется уход от информационного репродуктивного знания к знанию действия.</w:t>
      </w:r>
    </w:p>
    <w:p w:rsidR="00BD24CF" w:rsidRPr="006206E5" w:rsidRDefault="00BD24CF" w:rsidP="00BD24C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D24CF" w:rsidRPr="00DB597C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BD24CF" w:rsidRPr="00020FB9" w:rsidRDefault="00BD24CF" w:rsidP="00BD24CF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020FB9">
        <w:rPr>
          <w:rFonts w:ascii="Times New Roman" w:hAnsi="Times New Roman"/>
          <w:sz w:val="24"/>
          <w:szCs w:val="24"/>
        </w:rPr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«География», обеспечивающих конкурентоспособность и академическую мобильность.</w:t>
      </w:r>
    </w:p>
    <w:p w:rsidR="00BD24CF" w:rsidRPr="00020FB9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0FB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20FB9">
        <w:rPr>
          <w:rFonts w:ascii="Times New Roman" w:hAnsi="Times New Roman"/>
          <w:b/>
          <w:sz w:val="24"/>
          <w:szCs w:val="24"/>
        </w:rPr>
        <w:t>задачи</w:t>
      </w:r>
      <w:r w:rsidRPr="00020FB9">
        <w:rPr>
          <w:rFonts w:ascii="Times New Roman" w:hAnsi="Times New Roman"/>
          <w:sz w:val="24"/>
          <w:szCs w:val="24"/>
        </w:rPr>
        <w:t>: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6F6F" w:rsidRPr="006A202A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2"/>
        <w:gridCol w:w="3196"/>
        <w:gridCol w:w="1482"/>
        <w:gridCol w:w="2065"/>
      </w:tblGrid>
      <w:tr w:rsidR="00BD24CF" w:rsidRPr="00DB597C" w:rsidTr="00E667E3">
        <w:tc>
          <w:tcPr>
            <w:tcW w:w="703" w:type="dxa"/>
          </w:tcPr>
          <w:p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</w:tcPr>
          <w:p w:rsidR="00BD24CF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</w:tcPr>
          <w:p w:rsidR="00BD24CF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</w:tcPr>
          <w:p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</w:tcPr>
          <w:p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BD24CF" w:rsidRPr="00DB597C" w:rsidTr="00E667E3">
        <w:tc>
          <w:tcPr>
            <w:tcW w:w="703" w:type="dxa"/>
          </w:tcPr>
          <w:p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</w:tcPr>
          <w:p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</w:tcPr>
          <w:p w:rsidR="00BD24CF" w:rsidRDefault="00BD24CF" w:rsidP="00E667E3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– 1 способностью использовать основы философских знаний для формирования мировоззренческой позиции;</w:t>
            </w:r>
          </w:p>
          <w:p w:rsidR="00BD24CF" w:rsidRPr="00E94455" w:rsidRDefault="00BD24CF" w:rsidP="00E667E3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 – 7 способностью к самоорганизации и самообразованию</w:t>
            </w:r>
          </w:p>
        </w:tc>
        <w:tc>
          <w:tcPr>
            <w:tcW w:w="1482" w:type="dxa"/>
            <w:vMerge w:val="restart"/>
          </w:tcPr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Использование ЭОС.</w:t>
            </w:r>
          </w:p>
        </w:tc>
        <w:tc>
          <w:tcPr>
            <w:tcW w:w="2065" w:type="dxa"/>
            <w:vMerge w:val="restart"/>
          </w:tcPr>
          <w:p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Тестирование в ЭОС</w:t>
            </w:r>
          </w:p>
          <w:p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:rsidR="00BD24CF" w:rsidRPr="004171D9" w:rsidRDefault="00BD24CF" w:rsidP="00E667E3">
            <w:pPr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BD24CF" w:rsidRPr="00DB597C" w:rsidTr="00E667E3">
        <w:tc>
          <w:tcPr>
            <w:tcW w:w="703" w:type="dxa"/>
          </w:tcPr>
          <w:p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</w:tcPr>
          <w:p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</w:tcPr>
          <w:p w:rsidR="00BD24CF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 способностью использовать базовые знания в области фундаментальных разделов математики в объеме, необходимом для владения математическим аппаратом в географических науках, для обработки информации и анализа географических данных;</w:t>
            </w:r>
          </w:p>
          <w:p w:rsidR="00BD24CF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 способностью использовать основные подходы и методы комплексных географических исследований, в том числе географического районирования, теоретические и научно-практические знания основ природопользования;</w:t>
            </w:r>
          </w:p>
          <w:p w:rsidR="00BD24CF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</w:t>
            </w:r>
            <w:r w:rsidRPr="002150CA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</w:t>
            </w:r>
          </w:p>
          <w:p w:rsidR="00BD24CF" w:rsidRPr="00E94455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ПК-10 </w:t>
            </w:r>
            <w:r w:rsidRPr="002150CA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использовать навыки планирования и организации полевых и камеральных работ, а также участия в работе органов управления</w:t>
            </w:r>
          </w:p>
        </w:tc>
        <w:tc>
          <w:tcPr>
            <w:tcW w:w="1482" w:type="dxa"/>
            <w:vMerge/>
          </w:tcPr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</w:tcPr>
          <w:p w:rsidR="00BD24CF" w:rsidRPr="004171D9" w:rsidRDefault="00BD24CF" w:rsidP="00E667E3">
            <w:pPr>
              <w:rPr>
                <w:rFonts w:ascii="Times New Roman" w:hAnsi="Times New Roman"/>
              </w:rPr>
            </w:pPr>
          </w:p>
        </w:tc>
      </w:tr>
    </w:tbl>
    <w:p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BD24CF" w:rsidRPr="00E72776" w:rsidRDefault="00BD24CF" w:rsidP="00BD24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>Руководитель: Соткина С.А., к.г.н., доцент кафедры географии, географического и геоэкологического образования НГПУ им. К. Минина</w:t>
      </w:r>
    </w:p>
    <w:p w:rsidR="00BD24CF" w:rsidRDefault="00BD24CF" w:rsidP="00FE0C4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lastRenderedPageBreak/>
        <w:t>Целиков Алексей Николаевич</w:t>
      </w:r>
      <w:r w:rsidRPr="00FE0C40">
        <w:rPr>
          <w:rFonts w:ascii="Times New Roman" w:hAnsi="Times New Roman"/>
          <w:b/>
          <w:sz w:val="24"/>
          <w:szCs w:val="24"/>
        </w:rPr>
        <w:t xml:space="preserve">, </w:t>
      </w:r>
      <w:r w:rsidRPr="00FE0C40">
        <w:rPr>
          <w:rFonts w:ascii="Times New Roman" w:hAnsi="Times New Roman"/>
          <w:sz w:val="24"/>
          <w:szCs w:val="24"/>
        </w:rPr>
        <w:t>доцент, кандидат философских наук, кафедра философии и теологии 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образования,НГПУ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Елизарова Екатерина Юрьевна, старший преподаватель, кафедра математики и математического образованияНГПУ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Гришина Анна Викторовна,</w:t>
      </w:r>
      <w:r w:rsidRPr="00FE0C40">
        <w:rPr>
          <w:rStyle w:val="ab"/>
          <w:rFonts w:ascii="Times New Roman" w:hAnsi="Times New Roman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Fonts w:ascii="Times New Roman" w:hAnsi="Times New Roman"/>
          <w:sz w:val="24"/>
          <w:szCs w:val="24"/>
        </w:rPr>
        <w:t>НГПУ им. К.Минина.</w:t>
      </w:r>
    </w:p>
    <w:p w:rsidR="00FE0C40" w:rsidRPr="00FE0C40" w:rsidRDefault="00FE0C40" w:rsidP="00FE0C4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E72776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7277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«Основы научных знаний» относится к предметной подготовке бакалавров в рамках универсального бакалавриата. Модуль является предшествующим для модулей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географических знаний</w:t>
      </w:r>
      <w:r>
        <w:rPr>
          <w:rFonts w:ascii="Times New Roman" w:hAnsi="Times New Roman"/>
          <w:sz w:val="24"/>
          <w:szCs w:val="24"/>
          <w:lang w:eastAsia="ru-RU"/>
        </w:rPr>
        <w:t>»,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управленческой культуры</w:t>
      </w:r>
      <w:r>
        <w:rPr>
          <w:rFonts w:ascii="Times New Roman" w:hAnsi="Times New Roman"/>
          <w:sz w:val="24"/>
          <w:szCs w:val="24"/>
          <w:lang w:eastAsia="ru-RU"/>
        </w:rPr>
        <w:t>». Для освоения модуля необходимы компетенции, сформированные в процессе изучения модулей «Человек, общество, культура», «</w:t>
      </w:r>
      <w:r w:rsidRPr="00E94455">
        <w:rPr>
          <w:rFonts w:ascii="Times New Roman" w:hAnsi="Times New Roman"/>
          <w:sz w:val="24"/>
          <w:szCs w:val="24"/>
          <w:lang w:eastAsia="ru-RU"/>
        </w:rPr>
        <w:t>Естественнонаучные основы профессиональной деятельности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D24CF" w:rsidRPr="00DB597C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BD24CF" w:rsidRPr="00DB597C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BD24CF" w:rsidRPr="004A5724" w:rsidTr="00E667E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4A5724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198</w:t>
            </w:r>
            <w:r w:rsidRPr="004A572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24CF" w:rsidRPr="004A5724" w:rsidTr="00E667E3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4A5724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234</w:t>
            </w:r>
            <w:r w:rsidRPr="004A572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D24CF" w:rsidRPr="00DB597C" w:rsidTr="00E667E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4309A6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итоговая аттестация по модулю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4309A6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–</w:t>
            </w:r>
          </w:p>
        </w:tc>
      </w:tr>
    </w:tbl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BD24CF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BD24CF" w:rsidRPr="00C10728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5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D24CF" w:rsidRPr="00DB597C" w:rsidTr="00E667E3">
        <w:trPr>
          <w:trHeight w:val="302"/>
        </w:trPr>
        <w:tc>
          <w:tcPr>
            <w:tcW w:w="1385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D24CF" w:rsidRPr="00DB597C" w:rsidTr="00E667E3">
        <w:tc>
          <w:tcPr>
            <w:tcW w:w="138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:rsidTr="00E667E3">
        <w:tc>
          <w:tcPr>
            <w:tcW w:w="138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:rsidTr="00E667E3">
        <w:tc>
          <w:tcPr>
            <w:tcW w:w="14786" w:type="dxa"/>
            <w:gridSpan w:val="10"/>
            <w:vAlign w:val="center"/>
          </w:tcPr>
          <w:p w:rsidR="00BD24CF" w:rsidRPr="00DB597C" w:rsidRDefault="00BD24CF" w:rsidP="004E0CE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Естественнонаучная картина мира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CB241F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3182" w:type="dxa"/>
          </w:tcPr>
          <w:p w:rsidR="00BD24CF" w:rsidRPr="00146504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CB241F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835075" w:rsidTr="00E667E3">
        <w:tc>
          <w:tcPr>
            <w:tcW w:w="14786" w:type="dxa"/>
            <w:gridSpan w:val="10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</w:t>
            </w: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C9634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математического моделирования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Статистика в экологии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К.М.02.ДВ.01.04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Статистика в географии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К.М.02.ДВ.01.05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CB241F" w:rsidTr="00E667E3">
        <w:tc>
          <w:tcPr>
            <w:tcW w:w="14786" w:type="dxa"/>
            <w:gridSpan w:val="10"/>
            <w:shd w:val="clear" w:color="auto" w:fill="auto"/>
            <w:vAlign w:val="center"/>
          </w:tcPr>
          <w:p w:rsidR="00BD24CF" w:rsidRPr="00CB241F" w:rsidRDefault="00BD24CF" w:rsidP="00E667E3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BD24CF" w:rsidRPr="00CB241F" w:rsidTr="00E667E3">
        <w:tc>
          <w:tcPr>
            <w:tcW w:w="1385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05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</w:tcPr>
          <w:p w:rsidR="00BD24CF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  <w:r w:rsidR="0064483A">
              <w:rPr>
                <w:rFonts w:ascii="Times New Roman" w:hAnsi="Times New Roman"/>
                <w:sz w:val="24"/>
                <w:szCs w:val="24"/>
              </w:rPr>
              <w:t xml:space="preserve"> «Основы научных знаний»</w:t>
            </w:r>
          </w:p>
        </w:tc>
        <w:tc>
          <w:tcPr>
            <w:tcW w:w="81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24CF" w:rsidRPr="00CB241F" w:rsidRDefault="00BD24CF" w:rsidP="00E709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, ОР.2</w:t>
            </w:r>
          </w:p>
        </w:tc>
      </w:tr>
    </w:tbl>
    <w:p w:rsidR="00BD24CF" w:rsidRDefault="00BD24CF" w:rsidP="00BD24C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BD24CF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67E3">
        <w:rPr>
          <w:rFonts w:ascii="Times New Roman" w:hAnsi="Times New Roman"/>
          <w:sz w:val="24"/>
          <w:szCs w:val="24"/>
        </w:rPr>
        <w:t>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667E3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</w:t>
      </w:r>
    </w:p>
    <w:p w:rsidR="00E667E3" w:rsidRPr="00E667E3" w:rsidRDefault="00E667E3" w:rsidP="00E667E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рабочую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программу, тематический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Самостоятельная работа студентов включает в себя: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 xml:space="preserve">знакомство с научной литературой по темам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E667E3">
        <w:rPr>
          <w:rFonts w:ascii="Times New Roman" w:hAnsi="Times New Roman"/>
          <w:sz w:val="24"/>
          <w:szCs w:val="24"/>
        </w:rPr>
        <w:t xml:space="preserve"> (источники – монографии, научно-популярные издания, Интернет-ресурсы);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Одной из главных задач самостоятельной работы студентов является осмысление учебного</w:t>
      </w:r>
      <w:r w:rsidR="00F13642">
        <w:rPr>
          <w:rFonts w:ascii="Times New Roman" w:hAnsi="Times New Roman"/>
          <w:sz w:val="24"/>
          <w:szCs w:val="24"/>
        </w:rPr>
        <w:t xml:space="preserve"> материала по темам содержания дисциплины</w:t>
      </w:r>
      <w:r w:rsidRPr="00E667E3">
        <w:rPr>
          <w:rFonts w:ascii="Times New Roman" w:hAnsi="Times New Roman"/>
          <w:sz w:val="24"/>
          <w:szCs w:val="24"/>
        </w:rPr>
        <w:t xml:space="preserve">. Это, прежде всего, выработка </w:t>
      </w:r>
      <w:r w:rsidRPr="00E667E3">
        <w:rPr>
          <w:rFonts w:ascii="Times New Roman" w:hAnsi="Times New Roman"/>
          <w:sz w:val="24"/>
          <w:szCs w:val="24"/>
        </w:rPr>
        <w:lastRenderedPageBreak/>
        <w:t>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E667E3" w:rsidRPr="00E667E3" w:rsidRDefault="00E667E3" w:rsidP="00E667E3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При организации и планировании времени, необходимого для изучения тем дисциплины </w:t>
      </w:r>
      <w:r w:rsidRPr="00E667E3">
        <w:rPr>
          <w:rFonts w:ascii="Times New Roman" w:hAnsi="Times New Roman"/>
          <w:b/>
          <w:sz w:val="24"/>
          <w:szCs w:val="24"/>
        </w:rPr>
        <w:t>«Математические методы обработки данных»,</w:t>
      </w:r>
      <w:r w:rsidRPr="00E667E3">
        <w:rPr>
          <w:rFonts w:ascii="Times New Roman" w:hAnsi="Times New Roman"/>
          <w:sz w:val="24"/>
          <w:szCs w:val="24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67E3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67E3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</w:t>
      </w:r>
      <w:r w:rsidRPr="00E667E3">
        <w:rPr>
          <w:rFonts w:ascii="Times New Roman" w:hAnsi="Times New Roman"/>
          <w:sz w:val="24"/>
          <w:szCs w:val="24"/>
        </w:rPr>
        <w:lastRenderedPageBreak/>
        <w:t>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667E3" w:rsidRDefault="00E667E3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667E3" w:rsidRDefault="00E667E3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667E3" w:rsidRDefault="00E667E3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667E3" w:rsidRPr="00DB597C" w:rsidRDefault="00E667E3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Default="00DB597C" w:rsidP="00E667E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ФИЛОСОФИЯ</w:t>
      </w: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67E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67E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67E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67E3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67E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67E3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67E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E667E3" w:rsidRPr="00E667E3" w:rsidRDefault="00E667E3" w:rsidP="00E667E3">
      <w:pPr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дисциплинах: «</w:t>
      </w:r>
      <w:r w:rsidRPr="00E667E3">
        <w:rPr>
          <w:rFonts w:ascii="Times New Roman" w:hAnsi="Times New Roman"/>
          <w:sz w:val="24"/>
          <w:szCs w:val="24"/>
        </w:rPr>
        <w:t>История</w:t>
      </w:r>
      <w:r w:rsidRPr="00E667E3">
        <w:rPr>
          <w:rFonts w:ascii="Times New Roman" w:hAnsi="Times New Roman"/>
          <w:bCs/>
          <w:sz w:val="24"/>
          <w:szCs w:val="24"/>
        </w:rPr>
        <w:t>», «</w:t>
      </w:r>
      <w:r w:rsidR="00F06F6F"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Pr="00E667E3">
        <w:rPr>
          <w:rFonts w:ascii="Times New Roman" w:hAnsi="Times New Roman"/>
          <w:bCs/>
          <w:sz w:val="24"/>
          <w:szCs w:val="24"/>
        </w:rPr>
        <w:t>», «</w:t>
      </w:r>
      <w:r w:rsidRPr="00E667E3">
        <w:rPr>
          <w:rFonts w:ascii="Times New Roman" w:hAnsi="Times New Roman"/>
          <w:sz w:val="24"/>
          <w:szCs w:val="24"/>
        </w:rPr>
        <w:t>Основы научно-исследовательской деятельности</w:t>
      </w:r>
      <w:r w:rsidRPr="00E667E3">
        <w:rPr>
          <w:rFonts w:ascii="Times New Roman" w:hAnsi="Times New Roman"/>
          <w:bCs/>
          <w:sz w:val="24"/>
          <w:szCs w:val="24"/>
        </w:rPr>
        <w:t>».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Цель</w:t>
      </w:r>
      <w:r w:rsidR="00F06F6F" w:rsidRPr="00F06F6F">
        <w:rPr>
          <w:rFonts w:ascii="Times New Roman" w:hAnsi="Times New Roman"/>
          <w:sz w:val="24"/>
          <w:szCs w:val="24"/>
        </w:rPr>
        <w:t xml:space="preserve"> </w:t>
      </w:r>
      <w:r w:rsidRPr="00F06F6F">
        <w:rPr>
          <w:rFonts w:ascii="Times New Roman" w:hAnsi="Times New Roman"/>
          <w:sz w:val="24"/>
          <w:szCs w:val="24"/>
        </w:rPr>
        <w:t>дисциплины</w:t>
      </w:r>
      <w:r w:rsidR="00F06F6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67E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F06F6F" w:rsidRDefault="00F06F6F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E667E3" w:rsidRPr="00F06F6F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Задачи дисциплины: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67E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</w:t>
      </w:r>
      <w:r w:rsidRPr="00E667E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67E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67E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 w:rsidR="00F06F6F">
        <w:rPr>
          <w:rFonts w:ascii="Times New Roman" w:hAnsi="Times New Roman"/>
          <w:sz w:val="24"/>
          <w:szCs w:val="24"/>
        </w:rPr>
        <w:t>.</w:t>
      </w:r>
    </w:p>
    <w:p w:rsidR="00F06F6F" w:rsidRDefault="00F06F6F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F13642" w:rsidRPr="00E667E3" w:rsidRDefault="00F13642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lastRenderedPageBreak/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3"/>
        <w:gridCol w:w="2024"/>
        <w:gridCol w:w="1133"/>
        <w:gridCol w:w="2106"/>
        <w:gridCol w:w="1187"/>
        <w:gridCol w:w="2078"/>
      </w:tblGrid>
      <w:tr w:rsidR="00E667E3" w:rsidRPr="00E667E3" w:rsidTr="004954DC">
        <w:trPr>
          <w:trHeight w:val="385"/>
        </w:trPr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4954DC" w:rsidRPr="00E667E3" w:rsidTr="00BF40E7">
        <w:trPr>
          <w:trHeight w:val="4421"/>
        </w:trPr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4954DC" w:rsidRPr="00E667E3" w:rsidRDefault="004954DC" w:rsidP="00C96342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4954DC" w:rsidRPr="00E667E3" w:rsidRDefault="004954DC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понимать и использовать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основы философских знаний </w:t>
            </w:r>
            <w:r>
              <w:rPr>
                <w:rFonts w:ascii="Times New Roman" w:hAnsi="Times New Roman"/>
                <w:sz w:val="24"/>
                <w:szCs w:val="24"/>
              </w:rPr>
              <w:t>и методологии науки с целью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формирования мировоззрен</w:t>
            </w:r>
            <w:r>
              <w:rPr>
                <w:rFonts w:ascii="Times New Roman" w:hAnsi="Times New Roman"/>
                <w:sz w:val="24"/>
                <w:szCs w:val="24"/>
              </w:rPr>
              <w:t>ческой позиции.</w:t>
            </w:r>
          </w:p>
        </w:tc>
        <w:tc>
          <w:tcPr>
            <w:tcW w:w="1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54DC" w:rsidRPr="00E667E3" w:rsidRDefault="004954DC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54DC" w:rsidRPr="00E667E3" w:rsidRDefault="004954DC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4954DC" w:rsidRPr="00E667E3" w:rsidRDefault="004954DC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ОК-1: </w:t>
            </w:r>
            <w:r w:rsidRPr="004954DC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 для формирования мировоззренческой позиции</w:t>
            </w:r>
          </w:p>
        </w:tc>
        <w:tc>
          <w:tcPr>
            <w:tcW w:w="20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954DC" w:rsidRPr="00E667E3" w:rsidRDefault="004954DC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:rsidR="004954DC" w:rsidRPr="00E667E3" w:rsidRDefault="004954DC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4954DC" w:rsidRPr="00E667E3" w:rsidTr="00BF40E7">
        <w:trPr>
          <w:trHeight w:val="331"/>
        </w:trPr>
        <w:tc>
          <w:tcPr>
            <w:tcW w:w="8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54DC" w:rsidRPr="00E667E3" w:rsidRDefault="004954DC" w:rsidP="004954D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954DC" w:rsidRPr="00E667E3" w:rsidRDefault="004954DC" w:rsidP="004954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954DC" w:rsidRPr="00E667E3" w:rsidRDefault="004954DC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54DC" w:rsidRPr="00E667E3" w:rsidRDefault="004954DC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4954DC" w:rsidRPr="00E667E3" w:rsidRDefault="004954DC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54DC" w:rsidRPr="00E667E3" w:rsidRDefault="004954DC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19"/>
        <w:gridCol w:w="830"/>
        <w:gridCol w:w="829"/>
        <w:gridCol w:w="1378"/>
        <w:gridCol w:w="1203"/>
        <w:gridCol w:w="1002"/>
      </w:tblGrid>
      <w:tr w:rsidR="00E667E3" w:rsidRPr="00E667E3" w:rsidTr="00E667E3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E667E3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67E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Предназначение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70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История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E667E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3.1. Основные проблемы 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онтологии, гносеологии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f6"/>
              <w:jc w:val="both"/>
              <w:rPr>
                <w:b w:val="0"/>
                <w:sz w:val="24"/>
              </w:rPr>
            </w:pPr>
            <w:r w:rsidRPr="00E667E3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Использование ЭОС.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362"/>
        <w:gridCol w:w="1679"/>
        <w:gridCol w:w="1648"/>
        <w:gridCol w:w="1239"/>
        <w:gridCol w:w="969"/>
        <w:gridCol w:w="963"/>
        <w:gridCol w:w="969"/>
      </w:tblGrid>
      <w:tr w:rsidR="00E667E3" w:rsidRPr="00E667E3" w:rsidTr="00057DA4">
        <w:trPr>
          <w:trHeight w:val="600"/>
        </w:trPr>
        <w:tc>
          <w:tcPr>
            <w:tcW w:w="52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67E3" w:rsidRPr="00E667E3" w:rsidTr="00057DA4">
        <w:trPr>
          <w:trHeight w:val="300"/>
        </w:trPr>
        <w:tc>
          <w:tcPr>
            <w:tcW w:w="52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>Работа с текстом (конспектирование)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конспектов текстов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  <w:lang w:val="en-US"/>
              </w:rPr>
            </w:pPr>
            <w:r w:rsidRPr="00E667E3">
              <w:rPr>
                <w:sz w:val="24"/>
                <w:szCs w:val="24"/>
                <w:lang w:val="en-US"/>
              </w:rPr>
              <w:t>2-3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E667E3">
              <w:rPr>
                <w:lang w:val="en-US"/>
              </w:rPr>
              <w:t>5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E667E3">
              <w:rPr>
                <w:lang w:val="en-US"/>
              </w:rPr>
              <w:t>10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E667E3">
              <w:rPr>
                <w:lang w:val="en-US"/>
              </w:rPr>
              <w:t>15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  <w:lang w:val="en-US"/>
              </w:rPr>
              <w:t>2-</w:t>
            </w:r>
            <w:r w:rsidRPr="00E667E3">
              <w:rPr>
                <w:sz w:val="24"/>
                <w:szCs w:val="24"/>
              </w:rPr>
              <w:t>3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6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12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18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практической работы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  <w:lang w:val="en-US"/>
              </w:rPr>
            </w:pPr>
            <w:r w:rsidRPr="00E667E3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E667E3">
              <w:rPr>
                <w:bCs/>
                <w:lang w:val="en-US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5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10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доклада и презентации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  <w:lang w:val="en-US"/>
              </w:rPr>
              <w:t>5-</w:t>
            </w:r>
            <w:r w:rsidRPr="00E667E3">
              <w:rPr>
                <w:sz w:val="24"/>
                <w:szCs w:val="24"/>
              </w:rPr>
              <w:t>7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5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7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  <w:lang w:val="en-US"/>
              </w:rPr>
            </w:pPr>
            <w:r w:rsidRPr="00E667E3">
              <w:rPr>
                <w:sz w:val="24"/>
                <w:szCs w:val="24"/>
                <w:lang w:val="en-US"/>
              </w:rPr>
              <w:t>7-10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7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10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a8"/>
              <w:spacing w:after="0" w:line="240" w:lineRule="auto"/>
              <w:ind w:firstLine="63"/>
              <w:jc w:val="center"/>
              <w:rPr>
                <w:sz w:val="24"/>
                <w:szCs w:val="24"/>
              </w:rPr>
            </w:pPr>
            <w:r w:rsidRPr="00E667E3">
              <w:rPr>
                <w:sz w:val="24"/>
                <w:szCs w:val="24"/>
                <w:lang w:val="en-US"/>
              </w:rPr>
              <w:t>6-</w:t>
            </w:r>
            <w:r w:rsidRPr="00E667E3">
              <w:rPr>
                <w:sz w:val="24"/>
                <w:szCs w:val="24"/>
              </w:rPr>
              <w:t>10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6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4954DC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67E3">
              <w:rPr>
                <w:bCs/>
              </w:rPr>
              <w:t>10</w:t>
            </w:r>
          </w:p>
        </w:tc>
      </w:tr>
      <w:tr w:rsidR="00057DA4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pStyle w:val="a8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DA4" w:rsidRPr="00E667E3" w:rsidRDefault="00057DA4" w:rsidP="00E667E3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E667E3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E667E3">
              <w:rPr>
                <w:bCs/>
              </w:rPr>
              <w:t>10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DA4" w:rsidRPr="00E667E3" w:rsidRDefault="00057DA4" w:rsidP="00E667E3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E667E3">
              <w:rPr>
                <w:bCs/>
              </w:rPr>
              <w:t>30</w:t>
            </w:r>
          </w:p>
        </w:tc>
      </w:tr>
      <w:tr w:rsidR="00E667E3" w:rsidRPr="00E667E3" w:rsidTr="00057DA4">
        <w:trPr>
          <w:trHeight w:val="300"/>
        </w:trPr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E667E3">
              <w:rPr>
                <w:b/>
                <w:bCs/>
              </w:rPr>
              <w:t>55</w:t>
            </w:r>
          </w:p>
        </w:tc>
        <w:tc>
          <w:tcPr>
            <w:tcW w:w="9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E667E3">
              <w:rPr>
                <w:b/>
                <w:bCs/>
              </w:rPr>
              <w:t>100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67E3" w:rsidRPr="00E667E3" w:rsidRDefault="00E667E3" w:rsidP="004E0CE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Гуревич, П.С. </w:t>
      </w:r>
      <w:r w:rsidRPr="00E667E3">
        <w:rPr>
          <w:rFonts w:ascii="Times New Roman" w:hAnsi="Times New Roman" w:cs="Times New Roman"/>
          <w:sz w:val="24"/>
          <w:szCs w:val="24"/>
        </w:rPr>
        <w:t>Основы философии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 пособие для студентов сред.учеб.заведений: Допущено М-вом образования и науки РФ / Гуревич Павел Семенович. - 3-е изд., стер.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 КноРус</w:t>
      </w:r>
      <w:r w:rsidRPr="00E667E3">
        <w:rPr>
          <w:rFonts w:ascii="Times New Roman" w:hAnsi="Times New Roman" w:cs="Times New Roman"/>
          <w:sz w:val="24"/>
          <w:szCs w:val="24"/>
        </w:rPr>
        <w:t>, 2015. - 478 с.</w:t>
      </w:r>
    </w:p>
    <w:p w:rsidR="00E667E3" w:rsidRPr="00E667E3" w:rsidRDefault="00E667E3" w:rsidP="004E0CE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Губин, В.Д. </w:t>
      </w:r>
      <w:r w:rsidRPr="00E667E3">
        <w:rPr>
          <w:rFonts w:ascii="Times New Roman" w:hAnsi="Times New Roman" w:cs="Times New Roman"/>
          <w:sz w:val="24"/>
          <w:szCs w:val="24"/>
        </w:rPr>
        <w:t>Философия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Учебник / Губин Валерий Дмитриевич.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Проспект, 2013. - 336 с.</w:t>
      </w:r>
    </w:p>
    <w:p w:rsidR="00E667E3" w:rsidRPr="00F13642" w:rsidRDefault="00E667E3" w:rsidP="004E0CE0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 для бакалавров: рек.М-вом образования РФ / В. Н. </w:t>
      </w:r>
      <w:r w:rsidRPr="00F13642">
        <w:rPr>
          <w:rFonts w:ascii="Times New Roman" w:hAnsi="Times New Roman" w:cs="Times New Roman"/>
          <w:sz w:val="24"/>
          <w:szCs w:val="24"/>
        </w:rPr>
        <w:t>Лавриненко [и др.] ; Под ред.В.Н.Лавриненко. - 6-е изд.,перераб.и доп. - Москва : Юрайт, 2014. - 575 с.</w:t>
      </w:r>
    </w:p>
    <w:p w:rsidR="00E667E3" w:rsidRPr="00057DA4" w:rsidRDefault="00057DA4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13642">
        <w:rPr>
          <w:rFonts w:ascii="Arial" w:hAnsi="Arial" w:cs="Arial"/>
          <w:sz w:val="23"/>
          <w:szCs w:val="23"/>
        </w:rPr>
        <w:lastRenderedPageBreak/>
        <w:t>4</w:t>
      </w:r>
      <w:r w:rsidRPr="00F13642">
        <w:rPr>
          <w:rFonts w:ascii="Times New Roman" w:hAnsi="Times New Roman"/>
          <w:sz w:val="24"/>
          <w:szCs w:val="24"/>
        </w:rPr>
        <w:t>. Балашов, Л.Е. Философия: учебник / Л.Е. Балашов. - 4-е изд., испр. и доп. - Москва: Издательско-торговая корпорация «Дашков и К°», 2017. - 612 с.: ил. - Библиогр.: с. 594-597. - ISBN 978-5-394-01742-1; то же [Электронный ресурс]. - URL: </w:t>
      </w:r>
      <w:hyperlink r:id="rId12" w:history="1">
        <w:r w:rsidRPr="00F13642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  <w:r w:rsidR="004309A6">
        <w:rPr>
          <w:rFonts w:ascii="Times New Roman" w:hAnsi="Times New Roman"/>
          <w:color w:val="454545"/>
          <w:sz w:val="24"/>
          <w:szCs w:val="24"/>
        </w:rPr>
        <w:t> 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Алексеев, П.В. </w:t>
      </w:r>
      <w:r w:rsidRPr="00E667E3">
        <w:rPr>
          <w:rFonts w:ascii="Times New Roman" w:hAnsi="Times New Roman" w:cs="Times New Roman"/>
          <w:sz w:val="24"/>
          <w:szCs w:val="24"/>
        </w:rPr>
        <w:t xml:space="preserve">Власть. Философия. Наука [Текст] / Алексеев Петр Васильевич.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Проспект, 2014. - 446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Гуманитарные ориентиры научного познания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[Сб.ст.] / Ин-т философии РАН; [Отв.ред. П.Д.Тищенко].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</w:t>
      </w:r>
      <w:r w:rsidRPr="00E667E3">
        <w:rPr>
          <w:rFonts w:ascii="Times New Roman" w:hAnsi="Times New Roman" w:cs="Times New Roman"/>
          <w:sz w:val="24"/>
          <w:szCs w:val="24"/>
        </w:rPr>
        <w:t>Изд.дом "Навигатор", 2014. - 352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Краткий философский словарь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 / Отв.ред.А.П.Алексеев. - 2-е изд.,перераб.и доп. - Москва : РГ-Пресс, 2014. - 496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Лаврикова, И.Н. </w:t>
      </w:r>
      <w:r w:rsidRPr="00E667E3">
        <w:rPr>
          <w:rFonts w:ascii="Times New Roman" w:hAnsi="Times New Roman" w:cs="Times New Roman"/>
          <w:sz w:val="24"/>
          <w:szCs w:val="24"/>
        </w:rPr>
        <w:t xml:space="preserve"> Философия. Учимся размышлять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учеб.пособие для студентов вузов, обуч-ся по социал.-гуманит. спец.: рек.Учеб.-метод.центром "Проф.учебник" / Лаврикова Ирина Николаевна.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 Юнити</w:t>
      </w:r>
      <w:r w:rsidRPr="00E667E3">
        <w:rPr>
          <w:rFonts w:ascii="Times New Roman" w:hAnsi="Times New Roman" w:cs="Times New Roman"/>
          <w:sz w:val="24"/>
          <w:szCs w:val="24"/>
        </w:rPr>
        <w:t xml:space="preserve">, 2011. - 159 с. 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Микешина, Л.А. </w:t>
      </w:r>
      <w:r w:rsidRPr="00E667E3">
        <w:rPr>
          <w:rFonts w:ascii="Times New Roman" w:hAnsi="Times New Roman" w:cs="Times New Roman"/>
          <w:sz w:val="24"/>
          <w:szCs w:val="24"/>
        </w:rPr>
        <w:t>Философия познания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Полемические главы / Микешина Людмила Александровна.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Прогресс-Традиция, 2002. - 624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Современная западная 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 Энцикл.словарь</w:t>
      </w:r>
      <w:r w:rsidRPr="00E667E3">
        <w:rPr>
          <w:rFonts w:ascii="Times New Roman" w:hAnsi="Times New Roman" w:cs="Times New Roman"/>
          <w:sz w:val="24"/>
          <w:szCs w:val="24"/>
        </w:rPr>
        <w:t xml:space="preserve"> / РАН; Ин-т философии; [Редкол.О.Хеффе, В.С.Малахов,В.П.Филатов при участии Т.А.Дмитриева].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Москва: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Культурная революция, 2009. - 392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Соколов, В.В. </w:t>
      </w:r>
      <w:r w:rsidRPr="00E667E3">
        <w:rPr>
          <w:rFonts w:ascii="Times New Roman" w:hAnsi="Times New Roman" w:cs="Times New Roman"/>
          <w:sz w:val="24"/>
          <w:szCs w:val="24"/>
        </w:rPr>
        <w:t>Философия как история философии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Учеб.-науч.пособие / Соколов Василий Васильевич ; Моск.гос.ун-т им.М.В.Ломоносова. - 2-е изд.,испр.и доп. - Москва : Акад.Проект;Мир, 2012. - 845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Спиркин, А.Г. </w:t>
      </w:r>
      <w:r w:rsidRPr="00E667E3">
        <w:rPr>
          <w:rFonts w:ascii="Times New Roman" w:hAnsi="Times New Roman" w:cs="Times New Roman"/>
          <w:sz w:val="24"/>
          <w:szCs w:val="24"/>
        </w:rPr>
        <w:t>Философия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учеб.для студентов вузов: рек. М-вом образования РФ / Спиркин Александр Георгиевич. - 2-е изд. - Москва: Юрайт, 2010. – 735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Шапошников, Л.Е. </w:t>
      </w:r>
      <w:r w:rsidRPr="00E667E3">
        <w:rPr>
          <w:rFonts w:ascii="Times New Roman" w:hAnsi="Times New Roman" w:cs="Times New Roman"/>
          <w:sz w:val="24"/>
          <w:szCs w:val="24"/>
        </w:rPr>
        <w:t xml:space="preserve">Русская историософия: избранные школы и персоналии [Текст] / Шапошников Лев Евгеньевич, Пушкин Сергей </w:t>
      </w:r>
      <w:r w:rsidR="004954DC" w:rsidRPr="00E667E3">
        <w:rPr>
          <w:rFonts w:ascii="Times New Roman" w:hAnsi="Times New Roman" w:cs="Times New Roman"/>
          <w:sz w:val="24"/>
          <w:szCs w:val="24"/>
        </w:rPr>
        <w:t>Николаевич;</w:t>
      </w:r>
      <w:r w:rsidRPr="00E667E3">
        <w:rPr>
          <w:rFonts w:ascii="Times New Roman" w:hAnsi="Times New Roman" w:cs="Times New Roman"/>
          <w:sz w:val="24"/>
          <w:szCs w:val="24"/>
        </w:rPr>
        <w:t xml:space="preserve"> Рус.христиан.гуманит.академия. - Санкт-</w:t>
      </w:r>
      <w:r w:rsidR="004954DC" w:rsidRPr="00E667E3">
        <w:rPr>
          <w:rFonts w:ascii="Times New Roman" w:hAnsi="Times New Roman" w:cs="Times New Roman"/>
          <w:sz w:val="24"/>
          <w:szCs w:val="24"/>
        </w:rPr>
        <w:t>Петербург: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РХГА, 2014. - 464 с. 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Хайдеггер, М.</w:t>
      </w:r>
      <w:r w:rsidRPr="00E667E3">
        <w:rPr>
          <w:rFonts w:ascii="Times New Roman" w:hAnsi="Times New Roman" w:cs="Times New Roman"/>
          <w:sz w:val="24"/>
          <w:szCs w:val="24"/>
        </w:rPr>
        <w:t xml:space="preserve">Что такое метафизика? [Текст] / Хайдеггер </w:t>
      </w:r>
      <w:r w:rsidR="004954DC" w:rsidRPr="00E667E3">
        <w:rPr>
          <w:rFonts w:ascii="Times New Roman" w:hAnsi="Times New Roman" w:cs="Times New Roman"/>
          <w:sz w:val="24"/>
          <w:szCs w:val="24"/>
        </w:rPr>
        <w:t>Мартин;</w:t>
      </w:r>
      <w:r w:rsidRPr="00E667E3">
        <w:rPr>
          <w:rFonts w:ascii="Times New Roman" w:hAnsi="Times New Roman" w:cs="Times New Roman"/>
          <w:sz w:val="24"/>
          <w:szCs w:val="24"/>
        </w:rPr>
        <w:t xml:space="preserve"> [Пер.с нем. В.В. Бибихина]. - </w:t>
      </w:r>
      <w:r w:rsidR="004954DC" w:rsidRPr="00E667E3">
        <w:rPr>
          <w:rFonts w:ascii="Times New Roman" w:hAnsi="Times New Roman" w:cs="Times New Roman"/>
          <w:sz w:val="24"/>
          <w:szCs w:val="24"/>
        </w:rPr>
        <w:t>М.:</w:t>
      </w:r>
      <w:r w:rsidRPr="00E667E3">
        <w:rPr>
          <w:rFonts w:ascii="Times New Roman" w:hAnsi="Times New Roman" w:cs="Times New Roman"/>
          <w:sz w:val="24"/>
          <w:szCs w:val="24"/>
        </w:rPr>
        <w:t xml:space="preserve"> Академический Проект, 2013. - 277 с.</w:t>
      </w:r>
    </w:p>
    <w:p w:rsidR="00E667E3" w:rsidRPr="00E667E3" w:rsidRDefault="00E667E3" w:rsidP="004E0CE0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Хрестоматия по философии: Учеб.пособие/ Моск. гос. ун-т им. М. В. Ломоносова; Сост. П. В. Алексеев. — 3-е изд., перераб. и доп. — М.: Проспект, 2010. — 576 с.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667E3" w:rsidRPr="00E667E3" w:rsidRDefault="00E667E3" w:rsidP="004E0CE0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Бабаева А.В. </w:t>
      </w:r>
      <w:r w:rsidRPr="00E667E3">
        <w:rPr>
          <w:rFonts w:ascii="Times New Roman" w:hAnsi="Times New Roman" w:cs="Times New Roman"/>
          <w:sz w:val="24"/>
          <w:szCs w:val="24"/>
        </w:rPr>
        <w:t>Социальная философия [Текст</w:t>
      </w:r>
      <w:r w:rsidR="004954DC" w:rsidRPr="00E667E3">
        <w:rPr>
          <w:rFonts w:ascii="Times New Roman" w:hAnsi="Times New Roman" w:cs="Times New Roman"/>
          <w:sz w:val="24"/>
          <w:szCs w:val="24"/>
        </w:rPr>
        <w:t>]:</w:t>
      </w:r>
      <w:r w:rsidRPr="00E667E3">
        <w:rPr>
          <w:rFonts w:ascii="Times New Roman" w:hAnsi="Times New Roman" w:cs="Times New Roman"/>
          <w:sz w:val="24"/>
          <w:szCs w:val="24"/>
        </w:rPr>
        <w:t xml:space="preserve"> Учеб.-метод. пособие / Бабаева Анастасия </w:t>
      </w:r>
      <w:r w:rsidR="004954DC" w:rsidRPr="00E667E3">
        <w:rPr>
          <w:rFonts w:ascii="Times New Roman" w:hAnsi="Times New Roman" w:cs="Times New Roman"/>
          <w:sz w:val="24"/>
          <w:szCs w:val="24"/>
        </w:rPr>
        <w:t>Валентиновна;</w:t>
      </w:r>
      <w:r w:rsidRPr="00E667E3">
        <w:rPr>
          <w:rFonts w:ascii="Times New Roman" w:hAnsi="Times New Roman" w:cs="Times New Roman"/>
          <w:sz w:val="24"/>
          <w:szCs w:val="24"/>
        </w:rPr>
        <w:t xml:space="preserve"> Нижегор.гос.пед.ун-т. - Н.Новгород : НГПУ, 2013. - 24 с.</w:t>
      </w:r>
    </w:p>
    <w:p w:rsidR="00E667E3" w:rsidRPr="00E667E3" w:rsidRDefault="00E667E3" w:rsidP="004E0CE0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667E3">
        <w:rPr>
          <w:rFonts w:ascii="Times New Roman" w:hAnsi="Times New Roman" w:cs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E667E3" w:rsidRPr="00E667E3" w:rsidRDefault="00E667E3" w:rsidP="00E667E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E667E3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3" w:tgtFrame="_blank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www.biblioclub.ru</w:t>
        </w:r>
      </w:hyperlink>
      <w:r w:rsidRPr="00E667E3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E667E3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4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www.elibrary.ru</w:t>
        </w:r>
      </w:hyperlink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9"/>
          <w:rFonts w:ascii="Times New Roman" w:hAnsi="Times New Roman"/>
          <w:b w:val="0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Федеральная ЭБС 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E667E3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5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http://window.edu.ru</w:t>
        </w:r>
      </w:hyperlink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E667E3">
        <w:rPr>
          <w:rFonts w:ascii="Times New Roman" w:hAnsi="Times New Roman"/>
          <w:sz w:val="24"/>
          <w:szCs w:val="24"/>
          <w:lang w:val="en-US"/>
        </w:rPr>
        <w:t>philosophy</w:t>
      </w:r>
      <w:r w:rsidRPr="00E667E3">
        <w:rPr>
          <w:rFonts w:ascii="Times New Roman" w:hAnsi="Times New Roman"/>
          <w:sz w:val="24"/>
          <w:szCs w:val="24"/>
        </w:rPr>
        <w:t>.</w:t>
      </w:r>
      <w:r w:rsidRPr="00E667E3">
        <w:rPr>
          <w:rFonts w:ascii="Times New Roman" w:hAnsi="Times New Roman"/>
          <w:sz w:val="24"/>
          <w:szCs w:val="24"/>
          <w:lang w:val="en-US"/>
        </w:rPr>
        <w:t>ru</w:t>
      </w:r>
      <w:r w:rsidRPr="00E667E3"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– </w:t>
      </w:r>
      <w:r w:rsidRPr="00E667E3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E667E3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6" w:history="1">
        <w:r w:rsidRPr="00E667E3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E667E3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E667E3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E667E3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E667E3">
          <w:rPr>
            <w:rStyle w:val="af8"/>
            <w:rFonts w:ascii="Times New Roman" w:hAnsi="Times New Roman"/>
            <w:sz w:val="24"/>
            <w:szCs w:val="24"/>
            <w:lang w:val="en-US"/>
          </w:rPr>
          <w:t>philosophy</w:t>
        </w:r>
        <w:r w:rsidRPr="00E667E3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E667E3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E667E3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t xml:space="preserve">Библиотека философского факультета МГУ.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http://philos.msu.ru</w:t>
      </w:r>
    </w:p>
    <w:p w:rsidR="00E667E3" w:rsidRPr="00E667E3" w:rsidRDefault="00E667E3" w:rsidP="00E667E3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t xml:space="preserve">Библиотека философии и религии.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http://filosofia.ru/articles</w:t>
      </w:r>
    </w:p>
    <w:p w:rsidR="00E667E3" w:rsidRPr="00E667E3" w:rsidRDefault="00E667E3" w:rsidP="00E667E3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E667E3">
        <w:rPr>
          <w:sz w:val="24"/>
          <w:szCs w:val="24"/>
        </w:rPr>
        <w:lastRenderedPageBreak/>
        <w:t xml:space="preserve">Новая философская энциклопедия. -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>: http://iph.ras.ru/enc.htm</w:t>
      </w:r>
    </w:p>
    <w:p w:rsidR="00E667E3" w:rsidRPr="00E667E3" w:rsidRDefault="00E667E3" w:rsidP="00E667E3">
      <w:pPr>
        <w:pStyle w:val="Default"/>
        <w:ind w:firstLine="283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 w:rsidRPr="00E667E3">
        <w:rPr>
          <w:rStyle w:val="ab"/>
          <w:rFonts w:ascii="Times New Roman" w:hAnsi="Times New Roman" w:cs="Times New Roman"/>
          <w:bCs/>
          <w:color w:val="auto"/>
          <w:lang w:val="en-US"/>
        </w:rPr>
        <w:t>URL</w:t>
      </w:r>
      <w:r w:rsidRPr="00E667E3">
        <w:rPr>
          <w:rStyle w:val="ab"/>
          <w:rFonts w:ascii="Times New Roman" w:hAnsi="Times New Roman" w:cs="Times New Roman"/>
          <w:bCs/>
          <w:color w:val="auto"/>
        </w:rPr>
        <w:t>: http://window.edu.ru/catalog/?p_rubr=2.2.73.11</w:t>
      </w:r>
    </w:p>
    <w:p w:rsidR="00E667E3" w:rsidRPr="00E667E3" w:rsidRDefault="00E667E3" w:rsidP="00E667E3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E667E3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E667E3">
        <w:rPr>
          <w:rStyle w:val="ab"/>
          <w:bCs/>
          <w:sz w:val="24"/>
          <w:szCs w:val="24"/>
        </w:rPr>
        <w:t xml:space="preserve">– </w:t>
      </w:r>
      <w:r w:rsidRPr="00E667E3">
        <w:rPr>
          <w:rStyle w:val="ab"/>
          <w:bCs/>
          <w:sz w:val="24"/>
          <w:szCs w:val="24"/>
          <w:lang w:val="en-US"/>
        </w:rPr>
        <w:t>URL</w:t>
      </w:r>
      <w:r w:rsidRPr="00E667E3">
        <w:rPr>
          <w:rStyle w:val="ab"/>
          <w:bCs/>
          <w:sz w:val="24"/>
          <w:szCs w:val="24"/>
        </w:rPr>
        <w:t xml:space="preserve">: </w:t>
      </w:r>
      <w:r w:rsidRPr="00E667E3">
        <w:rPr>
          <w:sz w:val="24"/>
          <w:szCs w:val="24"/>
        </w:rPr>
        <w:t>http://www.nsu.ru/filf/rpha/lib/index.htm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E667E3" w:rsidRPr="00E667E3" w:rsidRDefault="00E667E3" w:rsidP="004E0CE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E667E3" w:rsidRPr="00E667E3" w:rsidRDefault="00E667E3" w:rsidP="004E0CE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E667E3" w:rsidRPr="00E667E3" w:rsidRDefault="00E667E3" w:rsidP="004E0CE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мультимедийные аудитории, компьютерный класс,</w:t>
      </w:r>
    </w:p>
    <w:p w:rsidR="00E667E3" w:rsidRPr="00E667E3" w:rsidRDefault="00E667E3" w:rsidP="004E0CE0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E667E3" w:rsidRPr="00E667E3" w:rsidRDefault="00E667E3" w:rsidP="00E667E3">
      <w:pPr>
        <w:pStyle w:val="a4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C96342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:rsidR="00E667E3" w:rsidRPr="00E667E3" w:rsidRDefault="00E667E3" w:rsidP="00C963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</w:t>
      </w:r>
      <w:r w:rsidR="000A2B6E">
        <w:rPr>
          <w:rFonts w:ascii="Times New Roman" w:hAnsi="Times New Roman"/>
          <w:b/>
          <w:bCs/>
          <w:sz w:val="24"/>
          <w:szCs w:val="24"/>
        </w:rPr>
        <w:t>ЕСТЕСТВЕННОНАУЧНАЯ КАРТИНА МИРА</w:t>
      </w:r>
      <w:r w:rsidRPr="00E667E3">
        <w:rPr>
          <w:rFonts w:ascii="Times New Roman" w:hAnsi="Times New Roman"/>
          <w:b/>
          <w:bCs/>
          <w:sz w:val="24"/>
          <w:szCs w:val="24"/>
        </w:rPr>
        <w:t>»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F13642" w:rsidP="00E667E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</w:t>
      </w:r>
      <w:r w:rsidR="00E667E3" w:rsidRPr="00E667E3">
        <w:rPr>
          <w:rFonts w:ascii="Times New Roman" w:hAnsi="Times New Roman"/>
          <w:sz w:val="24"/>
          <w:szCs w:val="24"/>
        </w:rPr>
        <w:t xml:space="preserve"> «</w:t>
      </w:r>
      <w:r w:rsidR="000A2B6E"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="00E667E3" w:rsidRPr="00E667E3">
        <w:rPr>
          <w:rFonts w:ascii="Times New Roman" w:hAnsi="Times New Roman"/>
          <w:sz w:val="24"/>
          <w:szCs w:val="24"/>
        </w:rPr>
        <w:t xml:space="preserve">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E667E3" w:rsidRPr="00E667E3" w:rsidRDefault="00E667E3" w:rsidP="00E667E3">
      <w:pPr>
        <w:pStyle w:val="32"/>
        <w:spacing w:after="0"/>
        <w:ind w:firstLine="709"/>
        <w:jc w:val="both"/>
        <w:rPr>
          <w:sz w:val="24"/>
          <w:szCs w:val="24"/>
        </w:rPr>
      </w:pPr>
      <w:r w:rsidRPr="00E667E3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деятельности.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E667E3" w:rsidRDefault="00E667E3" w:rsidP="00E667E3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="000A2B6E" w:rsidRPr="00E667E3">
        <w:rPr>
          <w:rFonts w:ascii="Times New Roman" w:hAnsi="Times New Roman"/>
          <w:sz w:val="24"/>
          <w:szCs w:val="24"/>
        </w:rPr>
        <w:t>«</w:t>
      </w:r>
      <w:r w:rsidR="000A2B6E">
        <w:rPr>
          <w:rFonts w:ascii="Times New Roman" w:hAnsi="Times New Roman"/>
          <w:sz w:val="24"/>
          <w:szCs w:val="24"/>
        </w:rPr>
        <w:t>Естественнонаучная картина мира</w:t>
      </w:r>
      <w:r w:rsidR="000A2B6E" w:rsidRPr="00E667E3">
        <w:rPr>
          <w:rFonts w:ascii="Times New Roman" w:hAnsi="Times New Roman"/>
          <w:sz w:val="24"/>
          <w:szCs w:val="24"/>
        </w:rPr>
        <w:t>»</w:t>
      </w:r>
      <w:r w:rsidR="000A2B6E"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bCs/>
          <w:sz w:val="24"/>
          <w:szCs w:val="24"/>
        </w:rPr>
        <w:t>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географии.</w:t>
      </w:r>
    </w:p>
    <w:p w:rsidR="000A2B6E" w:rsidRPr="00E667E3" w:rsidRDefault="000A2B6E" w:rsidP="00E667E3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является предшествующей для изучения модулей «Основы географических знаний», «Основы управленческой культуры», «Естественнонаучные основы профессиональной деятельности».</w:t>
      </w:r>
    </w:p>
    <w:p w:rsidR="000A2B6E" w:rsidRDefault="000A2B6E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Цель </w:t>
      </w:r>
      <w:r w:rsidR="00F13642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сформировать у студентов целостное представление о современной естественнонаучной картине мира.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Задачи: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sym w:font="Symbol" w:char="F0B7"/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представлений о специфике гуманитарного и естественнонаучного типов познания, необходимости их согласования и интеграции на основе целостного взгляда на окружающий мир;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sym w:font="Symbol" w:char="F0B7"/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ознакомление с методологией естественнонаучного познания, задачами и возможностями рационального научного метода;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sym w:font="Symbol" w:char="F0B7"/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изучение сущности основных фундаментальных понятий, принципов и законов естествознания;</w:t>
      </w:r>
    </w:p>
    <w:p w:rsidR="000A2B6E" w:rsidRPr="000A2B6E" w:rsidRDefault="000A2B6E" w:rsidP="000A2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sym w:font="Symbol" w:char="F0B7"/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A2B6E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представлений о современной естественнонаучной картине мира на основе принципов универсального эволюционизма и синергетики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1"/>
        <w:gridCol w:w="1954"/>
        <w:gridCol w:w="1106"/>
        <w:gridCol w:w="2881"/>
        <w:gridCol w:w="1275"/>
        <w:gridCol w:w="1379"/>
      </w:tblGrid>
      <w:tr w:rsidR="00E667E3" w:rsidRPr="00E667E3" w:rsidTr="00E16B46">
        <w:trPr>
          <w:trHeight w:val="385"/>
        </w:trPr>
        <w:tc>
          <w:tcPr>
            <w:tcW w:w="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6B46" w:rsidRPr="00E667E3" w:rsidTr="00E16B46">
        <w:trPr>
          <w:trHeight w:val="3312"/>
        </w:trPr>
        <w:tc>
          <w:tcPr>
            <w:tcW w:w="7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6B46" w:rsidRPr="00E667E3" w:rsidRDefault="00E16B46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6B46" w:rsidRPr="00E667E3" w:rsidRDefault="00E16B46" w:rsidP="000A2B6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6B46" w:rsidRPr="00E667E3" w:rsidRDefault="00E16B46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6B46" w:rsidRPr="00E667E3" w:rsidRDefault="00E16B46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полученные знания, подходы и методы в комплексных профессиональных исследованиях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16B46" w:rsidRDefault="00E16B46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E16B46" w:rsidRPr="00E667E3" w:rsidRDefault="00E16B46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6B46" w:rsidRPr="00E667E3" w:rsidRDefault="00E16B46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  <w:p w:rsidR="00E16B46" w:rsidRPr="00E667E3" w:rsidRDefault="00E16B46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оценки: доклада и презентации,</w:t>
            </w:r>
          </w:p>
          <w:p w:rsidR="00E16B46" w:rsidRPr="00E667E3" w:rsidRDefault="00E16B46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Форма для оценки: реферата </w:t>
            </w:r>
          </w:p>
        </w:tc>
      </w:tr>
    </w:tbl>
    <w:p w:rsidR="00E16B46" w:rsidRDefault="00E16B46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16B46" w:rsidRDefault="00E16B46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4"/>
        <w:gridCol w:w="833"/>
        <w:gridCol w:w="832"/>
        <w:gridCol w:w="1379"/>
        <w:gridCol w:w="1205"/>
        <w:gridCol w:w="868"/>
      </w:tblGrid>
      <w:tr w:rsidR="00E667E3" w:rsidRPr="00E667E3" w:rsidTr="00211697">
        <w:trPr>
          <w:trHeight w:val="203"/>
        </w:trPr>
        <w:tc>
          <w:tcPr>
            <w:tcW w:w="41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211697">
        <w:trPr>
          <w:trHeight w:val="533"/>
        </w:trPr>
        <w:tc>
          <w:tcPr>
            <w:tcW w:w="41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211697">
        <w:trPr>
          <w:trHeight w:val="1"/>
        </w:trPr>
        <w:tc>
          <w:tcPr>
            <w:tcW w:w="41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211697" w:rsidRDefault="00E667E3" w:rsidP="002116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26858" w:rsidRPr="00211697"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</w:rPr>
              <w:t>Введение. Естественнонаучное познание мира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</w:tr>
      <w:tr w:rsidR="00E667E3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211697" w:rsidRDefault="00E667E3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D26858"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изучаемой дисциплины. История развития естествознания.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8967D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8967D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667E3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211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естественнонаучной картины мира. 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8967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8967D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Pr="0021169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</w:t>
            </w:r>
            <w:r w:rsidRPr="0021169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Модели происхождения и эволюции Вселенной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01151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11697">
              <w:rPr>
                <w:rFonts w:ascii="Times New Roman" w:hAnsi="Times New Roman"/>
                <w:sz w:val="24"/>
                <w:szCs w:val="24"/>
              </w:rPr>
              <w:t>.1</w:t>
            </w: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Космологические модели происхождения и эволюции Вселенной.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11697">
              <w:rPr>
                <w:rFonts w:ascii="Times New Roman" w:hAnsi="Times New Roman"/>
                <w:sz w:val="24"/>
                <w:szCs w:val="24"/>
              </w:rPr>
              <w:t xml:space="preserve">.2 </w:t>
            </w:r>
            <w:r w:rsidRPr="00211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Строение и история геологического развития Земли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11697">
              <w:rPr>
                <w:rFonts w:ascii="Times New Roman" w:hAnsi="Times New Roman"/>
                <w:sz w:val="24"/>
                <w:szCs w:val="24"/>
              </w:rPr>
              <w:t xml:space="preserve">.3 </w:t>
            </w:r>
            <w:r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Экологические функции литосферы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21169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</w:t>
            </w:r>
            <w:r w:rsidRPr="0021169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Биологические явления. Формы и уровни жизни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.1 </w:t>
            </w:r>
            <w:r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биологического уровня организации материи.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.2 </w:t>
            </w:r>
            <w:r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Человек в естественнонаучной картине мира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.3 </w:t>
            </w:r>
            <w:r w:rsidRPr="0021169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Учение о биосфере.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211697">
              <w:rPr>
                <w:rFonts w:ascii="Times New Roman" w:hAnsi="Times New Roman"/>
                <w:bCs/>
                <w:sz w:val="24"/>
                <w:szCs w:val="24"/>
              </w:rPr>
              <w:t xml:space="preserve">.4 </w:t>
            </w:r>
            <w:r w:rsidRPr="00211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ноосферы в современном понимании.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15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11697" w:rsidRPr="00011518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11697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11697" w:rsidRPr="00E667E3" w:rsidTr="00211697">
        <w:trPr>
          <w:trHeight w:val="1"/>
        </w:trPr>
        <w:tc>
          <w:tcPr>
            <w:tcW w:w="4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211697" w:rsidRDefault="00211697" w:rsidP="002116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1697" w:rsidRPr="00E667E3" w:rsidRDefault="00211697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E667E3" w:rsidRPr="00211697" w:rsidRDefault="00E667E3" w:rsidP="00E667E3">
      <w:pPr>
        <w:shd w:val="clear" w:color="auto" w:fill="FFFFFF"/>
        <w:spacing w:after="0" w:line="240" w:lineRule="auto"/>
        <w:outlineLvl w:val="0"/>
        <w:rPr>
          <w:rFonts w:ascii="Times New Roman" w:hAnsi="Times New Roman"/>
          <w:bCs/>
          <w:i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 w:rsidRPr="00E667E3">
        <w:rPr>
          <w:rFonts w:ascii="Times New Roman" w:hAnsi="Times New Roman"/>
          <w:b/>
          <w:bCs/>
          <w:sz w:val="24"/>
          <w:szCs w:val="24"/>
        </w:rPr>
        <w:t>.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945"/>
        <w:gridCol w:w="1956"/>
        <w:gridCol w:w="1656"/>
        <w:gridCol w:w="1094"/>
        <w:gridCol w:w="974"/>
        <w:gridCol w:w="1101"/>
        <w:gridCol w:w="1094"/>
      </w:tblGrid>
      <w:tr w:rsidR="00E667E3" w:rsidRPr="00E667E3" w:rsidTr="00011518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0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67E3" w:rsidRPr="00E667E3" w:rsidTr="00011518">
        <w:trPr>
          <w:trHeight w:val="300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11518" w:rsidRPr="00E667E3" w:rsidTr="000115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ОР.2-2-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реферата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11518" w:rsidRPr="00E667E3" w:rsidTr="000115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оценки: доклада и сообщения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11518" w:rsidRPr="00E667E3" w:rsidTr="000115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481A94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25-30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481A94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11518" w:rsidRPr="00E667E3" w:rsidTr="000115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011518" w:rsidRPr="00E667E3" w:rsidTr="00011518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1518" w:rsidRPr="00E667E3" w:rsidRDefault="00011518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67E3" w:rsidRPr="00E667E3" w:rsidTr="00011518">
        <w:trPr>
          <w:trHeight w:val="300"/>
        </w:trPr>
        <w:tc>
          <w:tcPr>
            <w:tcW w:w="14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0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11518" w:rsidRPr="00E709B6" w:rsidRDefault="00011518" w:rsidP="004E0CE0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Гусев, Д.А. Естественнонаучная картина мира: учебное пособие / Д.А. Гусев, Е.Г. Волкова, А.С. Маслаков; Министерство образования и науки Российской Федерации, Московский педагогический государственный университет. - Москва: МПГУ, 2016. - 224 с. - Библиогр.: с. 218-219. - ISBN 978-5-4263-0267-9; то же [Электронный ресурс]. - URL: </w:t>
      </w:r>
      <w:hyperlink r:id="rId1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http://biblioclub.ru/index.php?page=book&amp;id=472844</w:t>
        </w:r>
      </w:hyperlink>
      <w:r w:rsidRPr="00E709B6">
        <w:rPr>
          <w:rFonts w:ascii="Times New Roman" w:hAnsi="Times New Roman"/>
          <w:sz w:val="24"/>
          <w:szCs w:val="24"/>
        </w:rPr>
        <w:t> </w:t>
      </w:r>
    </w:p>
    <w:p w:rsidR="00E667E3" w:rsidRPr="00E709B6" w:rsidRDefault="00E667E3" w:rsidP="004E0CE0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pacing w:val="4"/>
          <w:sz w:val="24"/>
          <w:szCs w:val="24"/>
          <w:shd w:val="clear" w:color="auto" w:fill="FFFFFF"/>
        </w:rPr>
        <w:t>Концепции современного естествознания</w:t>
      </w:r>
      <w:r w:rsidRPr="00E709B6">
        <w:rPr>
          <w:rFonts w:ascii="Times New Roman" w:hAnsi="Times New Roman"/>
          <w:sz w:val="24"/>
          <w:szCs w:val="24"/>
        </w:rPr>
        <w:t xml:space="preserve"> 5-е изд., пер. и доп</w:t>
      </w:r>
      <w:r w:rsidRPr="00E709B6">
        <w:rPr>
          <w:rFonts w:ascii="Times New Roman" w:hAnsi="Times New Roman"/>
          <w:spacing w:val="4"/>
          <w:sz w:val="24"/>
          <w:szCs w:val="24"/>
          <w:shd w:val="clear" w:color="auto" w:fill="FFFFFF"/>
        </w:rPr>
        <w:t>. Учебник для бакалавров / Под общей редакцией В Н. Лавриненко – М.: ЮРАЙТ, 2015.</w:t>
      </w:r>
    </w:p>
    <w:p w:rsidR="00E667E3" w:rsidRPr="00E709B6" w:rsidRDefault="00E667E3" w:rsidP="004E0CE0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502"/>
          <w:tab w:val="num" w:pos="720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Лихин А.Ф. Концепции современного естествознания: учебник для бакалавров / А.Ф. Лихин – М.: Проспект, 2015</w:t>
      </w:r>
    </w:p>
    <w:p w:rsidR="00E667E3" w:rsidRPr="00E709B6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709B6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09B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11518" w:rsidRPr="00E709B6" w:rsidRDefault="00011518" w:rsidP="004E0CE0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ил., табл. - (Библиотека студента). - Библиогр.: с. 233-234. - ISBN 978-5-222-21984-3; то же [Электронный ресурс]. - URL: </w:t>
      </w:r>
      <w:hyperlink r:id="rId18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http://biblioclub.ru/index.php?page=book&amp;id=271592</w:t>
        </w:r>
      </w:hyperlink>
      <w:r w:rsidR="004309A6">
        <w:rPr>
          <w:rFonts w:ascii="Times New Roman" w:hAnsi="Times New Roman"/>
          <w:sz w:val="24"/>
          <w:szCs w:val="24"/>
        </w:rPr>
        <w:t> </w:t>
      </w:r>
    </w:p>
    <w:p w:rsidR="00E667E3" w:rsidRPr="00E709B6" w:rsidRDefault="003B0CE8" w:rsidP="004E0CE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lastRenderedPageBreak/>
        <w:t>Свергузов, А.Т. Концепции современного естествознания: учебное пособие / А.Т. Свергузов;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2014. - 100 с. - Библиогр. в кн. - ISBN 978-5-7882-1756-7; то же [Электронный ресурс]. - URL: </w:t>
      </w:r>
      <w:r w:rsidRPr="004309A6">
        <w:rPr>
          <w:rFonts w:ascii="Times New Roman" w:hAnsi="Times New Roman"/>
          <w:sz w:val="24"/>
          <w:szCs w:val="24"/>
        </w:rPr>
        <w:t>http://biblioclub.ru/index.php</w:t>
      </w:r>
      <w:r w:rsidR="004309A6">
        <w:rPr>
          <w:rFonts w:ascii="Times New Roman" w:hAnsi="Times New Roman"/>
          <w:sz w:val="24"/>
          <w:szCs w:val="24"/>
        </w:rPr>
        <w:t>?page=book&amp;id=428790</w:t>
      </w:r>
    </w:p>
    <w:p w:rsidR="003B0CE8" w:rsidRPr="00E709B6" w:rsidRDefault="003B0CE8" w:rsidP="004E0CE0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>Концепции современного естествознания: учебное пособие / Н.Н. Безрядин, Т.В. Прокопова, Г.И. Котов, Ю.В. Сыноров; Министерство образования и науки РФ, ФГБОУ ВПО «Воронежский государственный университет инженерных технологий». - Воронеж: Воронежский государственный университет инженерных технологий, 2014. - 99 с.: ил. - Библиогр. в кн. - ISBN 978-5-00032-039-6; То же [Электронный ресурс]. - URL: </w:t>
      </w:r>
      <w:hyperlink r:id="rId19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http://biblioclub.ru/index.php?page=book&amp;id=255849</w:t>
        </w:r>
      </w:hyperlink>
      <w:r w:rsidR="004309A6">
        <w:rPr>
          <w:rFonts w:ascii="Times New Roman" w:hAnsi="Times New Roman" w:cs="Times New Roman"/>
          <w:sz w:val="24"/>
          <w:szCs w:val="24"/>
        </w:rPr>
        <w:t> 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667E3" w:rsidRPr="00E667E3" w:rsidRDefault="00E667E3" w:rsidP="004E0CE0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Киреева Н.К. Структурированно-иллюстрированный </w:t>
      </w:r>
      <w:r w:rsidR="00011518" w:rsidRPr="00E667E3">
        <w:rPr>
          <w:rFonts w:ascii="Times New Roman" w:hAnsi="Times New Roman"/>
          <w:sz w:val="24"/>
          <w:szCs w:val="24"/>
        </w:rPr>
        <w:t>курс лекций «</w:t>
      </w:r>
      <w:r w:rsidRPr="00E667E3">
        <w:rPr>
          <w:rFonts w:ascii="Times New Roman" w:hAnsi="Times New Roman"/>
          <w:sz w:val="24"/>
          <w:szCs w:val="24"/>
        </w:rPr>
        <w:t xml:space="preserve">Концепции современного естествознания»: Учебное пособие / Н.К. Киреева, Е.Ю. </w:t>
      </w:r>
      <w:r w:rsidR="00011518" w:rsidRPr="00E667E3">
        <w:rPr>
          <w:rFonts w:ascii="Times New Roman" w:hAnsi="Times New Roman"/>
          <w:sz w:val="24"/>
          <w:szCs w:val="24"/>
        </w:rPr>
        <w:t>Засыпкина –</w:t>
      </w:r>
      <w:r w:rsidRPr="00E667E3">
        <w:rPr>
          <w:rFonts w:ascii="Times New Roman" w:hAnsi="Times New Roman"/>
          <w:sz w:val="24"/>
          <w:szCs w:val="24"/>
        </w:rPr>
        <w:t xml:space="preserve"> Н.Новгород: ВГИПУ, 2009.  –181 с.</w:t>
      </w:r>
    </w:p>
    <w:p w:rsidR="00E667E3" w:rsidRPr="00E667E3" w:rsidRDefault="00E667E3" w:rsidP="004E0CE0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</w:p>
    <w:p w:rsidR="00E667E3" w:rsidRPr="00E667E3" w:rsidRDefault="00E667E3" w:rsidP="004E0CE0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Киреева Н.К.Естествознание для бакалавров: Методические рекомендации к самостоятельной работе студентов / Н.К.Киреева–Н. Новгород: НГПУ, 2011. – 39с.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1"/>
      </w:tblGrid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 xml:space="preserve">аудитории, </w:t>
      </w:r>
      <w:r w:rsidR="00011518" w:rsidRPr="00E667E3">
        <w:rPr>
          <w:rFonts w:ascii="Times New Roman" w:hAnsi="Times New Roman"/>
          <w:sz w:val="24"/>
          <w:szCs w:val="24"/>
        </w:rPr>
        <w:t>оснащенной необходимым</w:t>
      </w:r>
      <w:r w:rsidRPr="00E667E3">
        <w:rPr>
          <w:rFonts w:ascii="Times New Roman" w:hAnsi="Times New Roman"/>
          <w:sz w:val="24"/>
          <w:szCs w:val="24"/>
        </w:rPr>
        <w:t xml:space="preserve">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>MOODLE.</w:t>
      </w:r>
    </w:p>
    <w:p w:rsidR="00E667E3" w:rsidRPr="00E667E3" w:rsidRDefault="00E667E3" w:rsidP="00E667E3">
      <w:pPr>
        <w:pStyle w:val="2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E667E3" w:rsidRPr="00E667E3" w:rsidRDefault="00E667E3" w:rsidP="00E667E3">
      <w:pPr>
        <w:pStyle w:val="2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E709B6" w:rsidRPr="00EF2958" w:rsidRDefault="00481A94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EF2958">
        <w:rPr>
          <w:rFonts w:ascii="Times New Roman" w:hAnsi="Times New Roman"/>
          <w:b/>
          <w:sz w:val="24"/>
          <w:szCs w:val="24"/>
          <w:lang w:val="en-US"/>
        </w:rPr>
        <w:br/>
      </w:r>
    </w:p>
    <w:p w:rsidR="00E709B6" w:rsidRPr="00E454D3" w:rsidRDefault="00E709B6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709B6" w:rsidRPr="00E454D3" w:rsidRDefault="00E709B6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709B6" w:rsidRPr="00E454D3" w:rsidRDefault="00E709B6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667E3" w:rsidRP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lastRenderedPageBreak/>
        <w:t>5.3. ПРОГРАММА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Данн</w:t>
      </w:r>
      <w:r w:rsidR="00F13642">
        <w:rPr>
          <w:rFonts w:ascii="Times New Roman" w:hAnsi="Times New Roman"/>
          <w:sz w:val="24"/>
          <w:szCs w:val="24"/>
        </w:rPr>
        <w:t>ая</w:t>
      </w:r>
      <w:r w:rsidRPr="00E667E3">
        <w:rPr>
          <w:rFonts w:ascii="Times New Roman" w:hAnsi="Times New Roman"/>
          <w:sz w:val="24"/>
          <w:szCs w:val="24"/>
        </w:rPr>
        <w:t xml:space="preserve"> учебн</w:t>
      </w:r>
      <w:r w:rsidR="00F13642">
        <w:rPr>
          <w:rFonts w:ascii="Times New Roman" w:hAnsi="Times New Roman"/>
          <w:sz w:val="24"/>
          <w:szCs w:val="24"/>
        </w:rPr>
        <w:t>ая</w:t>
      </w:r>
      <w:r w:rsidRPr="00E667E3">
        <w:rPr>
          <w:rFonts w:ascii="Times New Roman" w:hAnsi="Times New Roman"/>
          <w:sz w:val="24"/>
          <w:szCs w:val="24"/>
        </w:rPr>
        <w:t xml:space="preserve"> </w:t>
      </w:r>
      <w:r w:rsidR="00F13642">
        <w:rPr>
          <w:rFonts w:ascii="Times New Roman" w:hAnsi="Times New Roman"/>
          <w:sz w:val="24"/>
          <w:szCs w:val="24"/>
        </w:rPr>
        <w:t>дисциплина</w:t>
      </w:r>
      <w:r w:rsidRPr="00E667E3">
        <w:rPr>
          <w:rFonts w:ascii="Times New Roman" w:hAnsi="Times New Roman"/>
          <w:sz w:val="24"/>
          <w:szCs w:val="24"/>
        </w:rPr>
        <w:t xml:space="preserve"> включен</w:t>
      </w:r>
      <w:r w:rsidR="00F13642">
        <w:rPr>
          <w:rFonts w:ascii="Times New Roman" w:hAnsi="Times New Roman"/>
          <w:sz w:val="24"/>
          <w:szCs w:val="24"/>
        </w:rPr>
        <w:t>а</w:t>
      </w:r>
      <w:r w:rsidRPr="00E667E3">
        <w:rPr>
          <w:rFonts w:ascii="Times New Roman" w:hAnsi="Times New Roman"/>
          <w:sz w:val="24"/>
          <w:szCs w:val="24"/>
        </w:rPr>
        <w:t xml:space="preserve"> в систему подготовки студентов, осваивающих </w:t>
      </w:r>
      <w:r w:rsidR="003B0CE8" w:rsidRPr="00E667E3">
        <w:rPr>
          <w:rFonts w:ascii="Times New Roman" w:hAnsi="Times New Roman"/>
          <w:sz w:val="24"/>
          <w:szCs w:val="24"/>
        </w:rPr>
        <w:t>модуль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</w:t>
      </w:r>
      <w:r w:rsidR="003B0CE8"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>Учебная 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E667E3">
        <w:rPr>
          <w:rFonts w:ascii="Times New Roman" w:hAnsi="Times New Roman"/>
          <w:sz w:val="24"/>
          <w:szCs w:val="24"/>
        </w:rPr>
        <w:t xml:space="preserve">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является обязательной для изучения в </w:t>
      </w:r>
      <w:r w:rsidR="00011518" w:rsidRPr="00E667E3">
        <w:rPr>
          <w:rFonts w:ascii="Times New Roman" w:hAnsi="Times New Roman"/>
          <w:sz w:val="24"/>
          <w:szCs w:val="24"/>
        </w:rPr>
        <w:t>образовательном модуле</w:t>
      </w:r>
      <w:r w:rsidRPr="00E667E3">
        <w:rPr>
          <w:rFonts w:ascii="Times New Roman" w:hAnsi="Times New Roman"/>
          <w:sz w:val="24"/>
          <w:szCs w:val="24"/>
        </w:rPr>
        <w:t xml:space="preserve">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». Она базируется на </w:t>
      </w:r>
      <w:r w:rsidR="00F13642">
        <w:rPr>
          <w:rFonts w:ascii="Times New Roman" w:hAnsi="Times New Roman"/>
          <w:sz w:val="24"/>
          <w:szCs w:val="24"/>
        </w:rPr>
        <w:t>дисциплина</w:t>
      </w:r>
      <w:r w:rsidRPr="00E667E3">
        <w:rPr>
          <w:rFonts w:ascii="Times New Roman" w:hAnsi="Times New Roman"/>
          <w:sz w:val="24"/>
          <w:szCs w:val="24"/>
        </w:rPr>
        <w:t>х алгебры и математического анализа средней общеобразовательной школы.</w:t>
      </w:r>
    </w:p>
    <w:p w:rsidR="00E667E3" w:rsidRPr="00E667E3" w:rsidRDefault="003B0CE8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="00E667E3"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 w:rsidR="003B0CE8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E667E3" w:rsidRPr="00E667E3" w:rsidRDefault="00E667E3" w:rsidP="00E667E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E667E3" w:rsidRPr="00E667E3" w:rsidRDefault="00E667E3" w:rsidP="00E667E3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E667E3" w:rsidRPr="00E667E3" w:rsidTr="00C36C25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36C25" w:rsidRPr="00E667E3" w:rsidTr="00C36C25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36C25" w:rsidRPr="00E667E3" w:rsidRDefault="00C36C25" w:rsidP="00E667E3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36C25" w:rsidRPr="00E667E3" w:rsidRDefault="00C36C25" w:rsidP="00E667E3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C36C25" w:rsidRDefault="00C36C25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ОПК-1,</w:t>
            </w:r>
          </w:p>
          <w:p w:rsidR="00C36C25" w:rsidRPr="00E667E3" w:rsidRDefault="00C36C25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36C25" w:rsidRPr="00E667E3" w:rsidRDefault="00C36C25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E667E3" w:rsidRPr="00E667E3" w:rsidTr="00E667E3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E667E3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развивающего обучения;</w:t>
      </w:r>
    </w:p>
    <w:p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case-study</w:t>
      </w:r>
      <w:r w:rsidRPr="00E667E3">
        <w:rPr>
          <w:rFonts w:ascii="Times New Roman" w:hAnsi="Times New Roman"/>
          <w:sz w:val="24"/>
          <w:szCs w:val="24"/>
        </w:rPr>
        <w:t>;</w:t>
      </w:r>
    </w:p>
    <w:p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6"/>
      </w:tblGrid>
      <w:tr w:rsidR="00E667E3" w:rsidRPr="00E667E3" w:rsidTr="00C36C25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Виды учебной деятельности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Средства оценивани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Балл за конкретн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ое задание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E667E3" w:rsidRPr="00E667E3" w:rsidTr="00C36C25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C36C25" w:rsidRPr="00E667E3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C36C25" w:rsidRPr="00E667E3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67E3" w:rsidRPr="00E667E3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67E3" w:rsidRPr="00E667E3" w:rsidRDefault="00E667E3" w:rsidP="004E0CE0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:rsidR="00E667E3" w:rsidRPr="00E667E3" w:rsidRDefault="00E667E3" w:rsidP="004E0CE0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Казнина О.В. Введение в математику. – Н.Новгород: НГПУ, 2011.- 72с. </w:t>
      </w:r>
    </w:p>
    <w:p w:rsidR="00E667E3" w:rsidRPr="00E667E3" w:rsidRDefault="00E667E3" w:rsidP="004E0CE0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Математика для гуманитариев: Учебник/ Под общ.ред. проф. К.В. </w:t>
      </w:r>
      <w:r w:rsidR="00C36C25" w:rsidRPr="00E667E3">
        <w:rPr>
          <w:rFonts w:ascii="Times New Roman" w:hAnsi="Times New Roman" w:cs="Times New Roman"/>
          <w:bCs/>
          <w:sz w:val="24"/>
          <w:szCs w:val="24"/>
        </w:rPr>
        <w:t>Балдина -</w:t>
      </w:r>
      <w:r w:rsidRPr="00E667E3">
        <w:rPr>
          <w:rFonts w:ascii="Times New Roman" w:hAnsi="Times New Roman" w:cs="Times New Roman"/>
          <w:bCs/>
          <w:sz w:val="24"/>
          <w:szCs w:val="24"/>
        </w:rPr>
        <w:t xml:space="preserve"> М.: Изд. торг. корп. «Дашков и </w:t>
      </w:r>
      <w:r w:rsidRPr="00E667E3">
        <w:rPr>
          <w:rFonts w:ascii="Times New Roman" w:hAnsi="Times New Roman" w:cs="Times New Roman"/>
          <w:position w:val="-4"/>
          <w:sz w:val="24"/>
          <w:szCs w:val="24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pt" o:ole="">
            <v:imagedata r:id="rId20" o:title=""/>
          </v:shape>
          <o:OLEObject Type="Embed" ProgID="Equation.3" ShapeID="_x0000_i1025" DrawAspect="Content" ObjectID="_1631689527" r:id="rId21"/>
        </w:object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E667E3" w:rsidRPr="00E709B6" w:rsidRDefault="00C36C25" w:rsidP="004E0CE0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>Назаренко, В.С. Математические методы в гидрогеологии :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22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http://biblioclub.ru/index.php?page=book&amp;id=241138</w:t>
        </w:r>
      </w:hyperlink>
      <w:r w:rsidR="004309A6">
        <w:rPr>
          <w:rFonts w:ascii="Times New Roman" w:hAnsi="Times New Roman" w:cs="Times New Roman"/>
          <w:sz w:val="24"/>
          <w:szCs w:val="24"/>
        </w:rPr>
        <w:t> </w:t>
      </w:r>
      <w:r w:rsidRPr="00E709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67E3" w:rsidRPr="00E709B6" w:rsidRDefault="00C36C25" w:rsidP="004E0CE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Библиогр. в кн. - ISBN 978-5-00032-247-5; То же [Электронный ресурс]. - URL: </w:t>
      </w:r>
      <w:hyperlink r:id="rId23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http://biblioclub.ru/index.php?page=book&amp;id=482006</w:t>
        </w:r>
      </w:hyperlink>
      <w:r w:rsidR="004309A6">
        <w:rPr>
          <w:rFonts w:ascii="Times New Roman" w:hAnsi="Times New Roman"/>
          <w:sz w:val="24"/>
          <w:szCs w:val="24"/>
        </w:rPr>
        <w:t> </w:t>
      </w:r>
      <w:r w:rsidRPr="00E709B6">
        <w:rPr>
          <w:rFonts w:ascii="Times New Roman" w:hAnsi="Times New Roman"/>
          <w:sz w:val="24"/>
          <w:szCs w:val="24"/>
        </w:rPr>
        <w:t xml:space="preserve"> </w:t>
      </w:r>
    </w:p>
    <w:p w:rsidR="009E4A47" w:rsidRPr="00E709B6" w:rsidRDefault="009E4A47" w:rsidP="004E0CE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Дроздов, С.Н. Структуры и алгоритмы обработки данных : учебное пособие / С.Н. Дроздов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- 228 с. : схем., ил. - Библиогр. в кн. - ISBN 978-5-9275-2242-2 ; То же [Электронный ресурс]. - URL: </w:t>
      </w:r>
      <w:hyperlink r:id="rId24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http://biblioclub.ru/index.php?page=book&amp;id=493032</w:t>
        </w:r>
      </w:hyperlink>
      <w:r w:rsidR="004309A6">
        <w:rPr>
          <w:rFonts w:ascii="Times New Roman" w:hAnsi="Times New Roman"/>
          <w:sz w:val="24"/>
          <w:szCs w:val="24"/>
        </w:rPr>
        <w:t> 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667E3" w:rsidRPr="00E667E3" w:rsidRDefault="00E667E3" w:rsidP="004E0CE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Елизарова, Е.Ю.</w:t>
      </w:r>
      <w:r w:rsidRPr="00E667E3">
        <w:rPr>
          <w:rFonts w:ascii="Times New Roman" w:hAnsi="Times New Roman" w:cs="Times New Roman"/>
          <w:sz w:val="24"/>
          <w:szCs w:val="24"/>
        </w:rPr>
        <w:t xml:space="preserve">Компьютерная математика [Текст]:Учеб.-метод.пособие.- Н.Новгород : НГПУ, 2013. - 80 с. </w:t>
      </w:r>
    </w:p>
    <w:p w:rsidR="00E667E3" w:rsidRPr="00E667E3" w:rsidRDefault="00E667E3" w:rsidP="004E0CE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lastRenderedPageBreak/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E667E3" w:rsidRPr="00E667E3" w:rsidTr="00E667E3">
        <w:tc>
          <w:tcPr>
            <w:tcW w:w="2943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67E3" w:rsidRPr="00E667E3" w:rsidTr="00E667E3">
        <w:tc>
          <w:tcPr>
            <w:tcW w:w="2943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67E3" w:rsidRPr="00E667E3" w:rsidTr="00E667E3">
        <w:tc>
          <w:tcPr>
            <w:tcW w:w="2943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</w:t>
      </w:r>
      <w:r w:rsidR="009E4A47" w:rsidRPr="00E667E3">
        <w:rPr>
          <w:rFonts w:ascii="Times New Roman" w:hAnsi="Times New Roman"/>
          <w:bCs/>
          <w:sz w:val="24"/>
          <w:szCs w:val="24"/>
        </w:rPr>
        <w:t>дисциплины требует</w:t>
      </w:r>
      <w:r w:rsidRPr="00E667E3">
        <w:rPr>
          <w:rFonts w:ascii="Times New Roman" w:hAnsi="Times New Roman"/>
          <w:bCs/>
          <w:sz w:val="24"/>
          <w:szCs w:val="24"/>
        </w:rPr>
        <w:t xml:space="preserve"> наличия учебной аудитории.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информационно-коммуникативные образовательные </w:t>
      </w:r>
      <w:r w:rsidR="009E4A47" w:rsidRPr="00E667E3">
        <w:rPr>
          <w:rFonts w:ascii="Times New Roman" w:hAnsi="Times New Roman"/>
          <w:sz w:val="24"/>
          <w:szCs w:val="24"/>
        </w:rPr>
        <w:t>технологии (</w:t>
      </w:r>
      <w:r w:rsidRPr="00E667E3">
        <w:rPr>
          <w:rFonts w:ascii="Times New Roman" w:hAnsi="Times New Roman"/>
          <w:sz w:val="24"/>
          <w:szCs w:val="24"/>
        </w:rPr>
        <w:t xml:space="preserve">моделирование изучаемых явлений, </w:t>
      </w:r>
      <w:r w:rsidR="009E4A47" w:rsidRPr="00E667E3">
        <w:rPr>
          <w:rFonts w:ascii="Times New Roman" w:hAnsi="Times New Roman"/>
          <w:sz w:val="24"/>
          <w:szCs w:val="24"/>
        </w:rPr>
        <w:t>презентация учебных</w:t>
      </w:r>
      <w:r w:rsidRPr="00E667E3">
        <w:rPr>
          <w:rFonts w:ascii="Times New Roman" w:hAnsi="Times New Roman"/>
          <w:sz w:val="24"/>
          <w:szCs w:val="24"/>
        </w:rPr>
        <w:t xml:space="preserve"> материалов) и элементы технологий проектного обучения.</w:t>
      </w:r>
    </w:p>
    <w:p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E667E3" w:rsidRP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E667E3">
        <w:rPr>
          <w:rFonts w:ascii="Times New Roman" w:hAnsi="Times New Roman"/>
          <w:b/>
          <w:caps/>
          <w:sz w:val="24"/>
          <w:szCs w:val="24"/>
        </w:rPr>
        <w:t>5.4. ПРОГРАММА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относится к циклу дисциплин </w:t>
      </w:r>
      <w:r w:rsidR="00F768F8">
        <w:rPr>
          <w:rFonts w:ascii="Times New Roman" w:hAnsi="Times New Roman"/>
          <w:sz w:val="24"/>
          <w:szCs w:val="24"/>
        </w:rPr>
        <w:t>м</w:t>
      </w:r>
      <w:r w:rsidRPr="00E667E3">
        <w:rPr>
          <w:rFonts w:ascii="Times New Roman" w:hAnsi="Times New Roman"/>
          <w:sz w:val="24"/>
          <w:szCs w:val="24"/>
        </w:rPr>
        <w:t>одуля «Основы научных знаний»</w:t>
      </w:r>
      <w:r w:rsidR="00F768F8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</w:t>
      </w:r>
      <w:r w:rsidR="00F768F8" w:rsidRPr="00E667E3">
        <w:rPr>
          <w:rFonts w:ascii="Times New Roman" w:hAnsi="Times New Roman"/>
          <w:sz w:val="24"/>
          <w:szCs w:val="24"/>
        </w:rPr>
        <w:t>научно-исследовательской деятельности»</w:t>
      </w:r>
      <w:r w:rsidR="00F768F8"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 xml:space="preserve">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</w:t>
      </w:r>
      <w:r w:rsidRPr="00E667E3">
        <w:rPr>
          <w:rFonts w:ascii="Times New Roman" w:hAnsi="Times New Roman"/>
          <w:sz w:val="24"/>
          <w:szCs w:val="24"/>
        </w:rPr>
        <w:lastRenderedPageBreak/>
        <w:t>источниками, работы с офисными программами и знания возможностей применения ПК в научно-исследовательской деятельности.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Цели</w:t>
      </w:r>
      <w:r w:rsidR="00F768F8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="00F768F8" w:rsidRPr="00E667E3">
        <w:rPr>
          <w:rFonts w:ascii="Times New Roman" w:hAnsi="Times New Roman"/>
          <w:i/>
          <w:iCs/>
          <w:sz w:val="24"/>
          <w:szCs w:val="24"/>
        </w:rPr>
        <w:t>:</w:t>
      </w:r>
      <w:r w:rsidR="00F768F8" w:rsidRPr="00E667E3">
        <w:rPr>
          <w:rFonts w:ascii="Times New Roman" w:hAnsi="Times New Roman"/>
          <w:sz w:val="24"/>
          <w:szCs w:val="24"/>
        </w:rPr>
        <w:t xml:space="preserve"> сформировать</w:t>
      </w:r>
      <w:r w:rsidRPr="00E667E3">
        <w:rPr>
          <w:rFonts w:ascii="Times New Roman" w:hAnsi="Times New Roman"/>
          <w:sz w:val="24"/>
          <w:szCs w:val="24"/>
        </w:rPr>
        <w:t xml:space="preserve">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  <w:r w:rsidR="00F768F8">
        <w:rPr>
          <w:rFonts w:ascii="Times New Roman" w:hAnsi="Times New Roman"/>
          <w:sz w:val="24"/>
          <w:szCs w:val="24"/>
        </w:rPr>
        <w:t>.</w:t>
      </w: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68F8" w:rsidRDefault="00F768F8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68F8">
        <w:rPr>
          <w:rFonts w:ascii="Times New Roman" w:hAnsi="Times New Roman"/>
          <w:b/>
          <w:bCs/>
          <w:sz w:val="24"/>
          <w:szCs w:val="24"/>
        </w:rPr>
        <w:t>способностью к самоорганизации и самообразованию</w:t>
      </w:r>
    </w:p>
    <w:p w:rsidR="00F768F8" w:rsidRPr="00E667E3" w:rsidRDefault="00F768F8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68F8">
        <w:rPr>
          <w:rFonts w:ascii="Times New Roman" w:hAnsi="Times New Roman"/>
          <w:b/>
          <w:bCs/>
          <w:sz w:val="24"/>
          <w:szCs w:val="24"/>
        </w:rPr>
        <w:t>способностью использовать навыки планирования и организации полевых и камеральных работ, а также участия в работе органов управления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9"/>
        <w:gridCol w:w="1104"/>
        <w:gridCol w:w="2639"/>
        <w:gridCol w:w="1243"/>
        <w:gridCol w:w="1516"/>
      </w:tblGrid>
      <w:tr w:rsidR="00E667E3" w:rsidRPr="00E667E3" w:rsidTr="00342E3C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42E3C" w:rsidRPr="00E667E3" w:rsidTr="00342E3C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342E3C" w:rsidRDefault="00342E3C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42E3C"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E667E3" w:rsidRDefault="00342E3C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E667E3" w:rsidRDefault="00342E3C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-4-1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E3C" w:rsidRPr="00E667E3" w:rsidRDefault="00342E3C" w:rsidP="00342E3C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самостоятельно решать научно-исследовательские задачи и использовать законы естественнонаучных дисциплин в профессиональной деятельности в </w:t>
            </w:r>
            <w:r w:rsidRPr="00342E3C">
              <w:rPr>
                <w:rFonts w:ascii="Times New Roman" w:hAnsi="Times New Roman"/>
                <w:sz w:val="24"/>
                <w:szCs w:val="24"/>
              </w:rPr>
              <w:t>организации полевых и камеральных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42E3C" w:rsidRDefault="00342E3C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342E3C" w:rsidRPr="00E667E3" w:rsidRDefault="00342E3C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42E3C" w:rsidRPr="00E667E3" w:rsidRDefault="00342E3C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199"/>
        <w:gridCol w:w="879"/>
      </w:tblGrid>
      <w:tr w:rsidR="00E667E3" w:rsidRPr="00E667E3" w:rsidTr="00E667E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E667E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1.1 Организация науки в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1.2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A4592" w:rsidRDefault="00E667E3" w:rsidP="00EA459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2. Информационно-коммуникационные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 w:rsidR="00EA4592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67"/>
        <w:gridCol w:w="1812"/>
        <w:gridCol w:w="1348"/>
        <w:gridCol w:w="1262"/>
        <w:gridCol w:w="1103"/>
        <w:gridCol w:w="967"/>
        <w:gridCol w:w="967"/>
      </w:tblGrid>
      <w:tr w:rsidR="00E667E3" w:rsidRPr="00E667E3" w:rsidTr="00EA4592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(min-max)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67E3" w:rsidRPr="00E667E3" w:rsidTr="00EA4592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E667E3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A4592" w:rsidRPr="00E709B6" w:rsidRDefault="00E667E3" w:rsidP="00EA4592">
      <w:pPr>
        <w:spacing w:after="0" w:line="240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1</w:t>
      </w:r>
      <w:r w:rsidRPr="00E709B6">
        <w:rPr>
          <w:rFonts w:ascii="Times New Roman" w:hAnsi="Times New Roman"/>
          <w:sz w:val="24"/>
          <w:szCs w:val="24"/>
        </w:rPr>
        <w:t>.</w:t>
      </w:r>
      <w:r w:rsidR="00EA4592" w:rsidRPr="00E709B6">
        <w:rPr>
          <w:rFonts w:ascii="Arial" w:hAnsi="Arial" w:cs="Arial"/>
          <w:sz w:val="23"/>
          <w:szCs w:val="23"/>
        </w:rPr>
        <w:t xml:space="preserve">   </w:t>
      </w:r>
      <w:r w:rsidR="00EA4592" w:rsidRPr="00E709B6">
        <w:rPr>
          <w:rFonts w:ascii="Times New Roman" w:hAnsi="Times New Roman"/>
          <w:sz w:val="24"/>
          <w:szCs w:val="24"/>
        </w:rPr>
        <w:t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 ; Министерство образования и науки Российской Федерации, Высшая школа народных искусств (академия). - Санкт-Петербург : Высшая школа народных искусств, 2018. - Ч. 1. - 43 с. : табл., схем. - (Школа молодого ученого). - Библиогр. в кн. - ISBN 978-5-906697-84-4 ; То же [Электронный ресурс]. - URL: </w:t>
      </w:r>
      <w:hyperlink r:id="rId25" w:history="1">
        <w:r w:rsidR="00EA4592"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http://biblioclub.ru/index.php?page=book&amp;id=499430</w:t>
        </w:r>
      </w:hyperlink>
    </w:p>
    <w:p w:rsidR="00E667E3" w:rsidRPr="00E709B6" w:rsidRDefault="00E667E3" w:rsidP="00EA45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2.</w:t>
      </w:r>
      <w:r w:rsidR="00EA4592" w:rsidRPr="00E709B6">
        <w:rPr>
          <w:rFonts w:ascii="Times New Roman" w:hAnsi="Times New Roman"/>
          <w:sz w:val="24"/>
          <w:szCs w:val="24"/>
        </w:rPr>
        <w:t xml:space="preserve">   </w:t>
      </w:r>
      <w:r w:rsidRPr="00E709B6">
        <w:rPr>
          <w:rFonts w:ascii="Times New Roman" w:hAnsi="Times New Roman"/>
          <w:sz w:val="24"/>
          <w:szCs w:val="24"/>
        </w:rPr>
        <w:t xml:space="preserve">Шкляр М. Ф. Основы научных исследований: Учебное пособие для бакалавров / М.Ф. Шкляр. - 4-e изд. - М.: Дашков и К, 2012. - 244 с.: </w:t>
      </w:r>
      <w:hyperlink r:id="rId26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http://znanium.com/bookread.php?book=340857</w:t>
        </w:r>
      </w:hyperlink>
    </w:p>
    <w:p w:rsidR="00EA4592" w:rsidRPr="00E709B6" w:rsidRDefault="00E667E3" w:rsidP="00EA4592">
      <w:pPr>
        <w:spacing w:after="0" w:line="240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3. </w:t>
      </w:r>
      <w:r w:rsidR="00EA4592" w:rsidRPr="00E709B6">
        <w:rPr>
          <w:rFonts w:ascii="Times New Roman" w:hAnsi="Times New Roman"/>
          <w:sz w:val="24"/>
          <w:szCs w:val="24"/>
        </w:rPr>
        <w:t xml:space="preserve">   Бакшева, Т.В. Основы научно-методической деятельности: учебное пособие / Т.В. Бакшева, А.В. Кушакова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- 122 с. : ил. - Библиогр.: с. 116-117. ; То же [Электронный ресурс]. - URL: </w:t>
      </w:r>
      <w:hyperlink r:id="rId27" w:history="1">
        <w:r w:rsidR="00EA4592"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http://biblioclub.ru/index.php?page=book&amp;id=457140</w:t>
        </w:r>
      </w:hyperlink>
    </w:p>
    <w:p w:rsidR="00E667E3" w:rsidRPr="00EA4592" w:rsidRDefault="00E667E3" w:rsidP="00EA45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A4592">
        <w:rPr>
          <w:rFonts w:ascii="Times New Roman" w:hAnsi="Times New Roman"/>
          <w:sz w:val="24"/>
          <w:szCs w:val="24"/>
        </w:rPr>
        <w:t xml:space="preserve">4. </w:t>
      </w:r>
      <w:r w:rsidR="00EA4592">
        <w:rPr>
          <w:rFonts w:ascii="Times New Roman" w:hAnsi="Times New Roman"/>
          <w:sz w:val="24"/>
          <w:szCs w:val="24"/>
        </w:rPr>
        <w:t xml:space="preserve">  </w:t>
      </w:r>
      <w:r w:rsidRPr="00EA4592">
        <w:rPr>
          <w:rFonts w:ascii="Times New Roman" w:hAnsi="Times New Roman"/>
          <w:sz w:val="24"/>
          <w:szCs w:val="24"/>
        </w:rPr>
        <w:t>Кузнецов, И. Н. Основы научных исследований [Электронный ресурс] :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28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29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0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1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 xml:space="preserve">аудитории, </w:t>
      </w:r>
      <w:r w:rsidR="00EA4592" w:rsidRPr="00E667E3">
        <w:rPr>
          <w:rFonts w:ascii="Times New Roman" w:hAnsi="Times New Roman"/>
          <w:sz w:val="24"/>
          <w:szCs w:val="24"/>
        </w:rPr>
        <w:t>оснащенной необходимым</w:t>
      </w:r>
      <w:r w:rsidRPr="00E667E3">
        <w:rPr>
          <w:rFonts w:ascii="Times New Roman" w:hAnsi="Times New Roman"/>
          <w:sz w:val="24"/>
          <w:szCs w:val="24"/>
        </w:rPr>
        <w:t xml:space="preserve">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</w:t>
      </w:r>
      <w:r w:rsidR="00EA4592" w:rsidRPr="00E667E3">
        <w:rPr>
          <w:rFonts w:ascii="Times New Roman" w:hAnsi="Times New Roman"/>
          <w:bCs/>
          <w:sz w:val="24"/>
          <w:szCs w:val="24"/>
        </w:rPr>
        <w:t>презентации.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ноутбук, проектор, экран.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BF40E7" w:rsidRPr="00576FF0" w:rsidRDefault="00BF40E7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F40E7">
        <w:rPr>
          <w:rFonts w:ascii="Times New Roman" w:hAnsi="Times New Roman"/>
          <w:b/>
          <w:sz w:val="24"/>
          <w:szCs w:val="24"/>
        </w:rPr>
        <w:t>5.5. ПРОГРАММА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Pr="00BF40E7">
        <w:rPr>
          <w:rFonts w:ascii="Times New Roman" w:hAnsi="Times New Roman"/>
          <w:b/>
          <w:sz w:val="24"/>
          <w:szCs w:val="24"/>
        </w:rPr>
        <w:t>ЛОГИКА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BF40E7" w:rsidRPr="00BF40E7" w:rsidRDefault="00BF40E7" w:rsidP="00BF40E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F40E7" w:rsidRPr="00BF40E7" w:rsidRDefault="00BF40E7" w:rsidP="00BF40E7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</w:t>
      </w:r>
      <w:r w:rsidR="00F13642">
        <w:rPr>
          <w:rFonts w:ascii="Times New Roman" w:hAnsi="Times New Roman"/>
          <w:sz w:val="24"/>
          <w:szCs w:val="24"/>
        </w:rPr>
        <w:t>Дисциплина</w:t>
      </w:r>
      <w:r w:rsidRPr="00BF40E7">
        <w:rPr>
          <w:rFonts w:ascii="Times New Roman" w:hAnsi="Times New Roman"/>
          <w:sz w:val="24"/>
          <w:szCs w:val="24"/>
        </w:rPr>
        <w:t xml:space="preserve">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BF40E7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BF40E7">
        <w:rPr>
          <w:rFonts w:ascii="Times New Roman" w:hAnsi="Times New Roman"/>
          <w:sz w:val="24"/>
          <w:szCs w:val="24"/>
        </w:rPr>
        <w:t xml:space="preserve">». </w:t>
      </w:r>
    </w:p>
    <w:p w:rsidR="00BF40E7" w:rsidRPr="00BF40E7" w:rsidRDefault="00BF40E7" w:rsidP="00BF40E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Цели</w:t>
      </w:r>
      <w:r w:rsidRPr="00BF40E7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BF40E7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BF40E7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BF40E7" w:rsidRPr="00BF40E7" w:rsidRDefault="00BF40E7" w:rsidP="00BF40E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3"/>
        <w:gridCol w:w="1760"/>
        <w:gridCol w:w="1396"/>
        <w:gridCol w:w="2099"/>
        <w:gridCol w:w="1482"/>
        <w:gridCol w:w="1781"/>
      </w:tblGrid>
      <w:tr w:rsidR="00BF40E7" w:rsidRPr="00BF40E7" w:rsidTr="00BF40E7">
        <w:trPr>
          <w:trHeight w:val="385"/>
        </w:trPr>
        <w:tc>
          <w:tcPr>
            <w:tcW w:w="824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</w:tcPr>
          <w:p w:rsidR="00BF40E7" w:rsidRPr="00BF40E7" w:rsidRDefault="00BF40E7" w:rsidP="00BF40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F40E7" w:rsidRPr="00BF40E7" w:rsidTr="00BF40E7">
        <w:trPr>
          <w:trHeight w:val="5776"/>
        </w:trPr>
        <w:tc>
          <w:tcPr>
            <w:tcW w:w="82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1718" w:type="dxa"/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363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.1</w:t>
            </w:r>
          </w:p>
        </w:tc>
        <w:tc>
          <w:tcPr>
            <w:tcW w:w="2049" w:type="dxa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 w:rsidRPr="00BF40E7"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shd w:val="clear" w:color="auto" w:fill="FFFFFF" w:themeFill="background1"/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shd w:val="clear" w:color="000000" w:fill="FFFFFF"/>
          </w:tcPr>
          <w:p w:rsidR="00BF40E7" w:rsidRPr="00BF40E7" w:rsidRDefault="00BF40E7" w:rsidP="00BF40E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:rsidR="00BF40E7" w:rsidRPr="00BF40E7" w:rsidRDefault="00BF40E7" w:rsidP="00BF40E7">
            <w:pPr>
              <w:pStyle w:val="2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8"/>
        <w:gridCol w:w="833"/>
        <w:gridCol w:w="832"/>
        <w:gridCol w:w="1379"/>
        <w:gridCol w:w="1205"/>
        <w:gridCol w:w="1004"/>
      </w:tblGrid>
      <w:tr w:rsidR="00BF40E7" w:rsidRPr="00BF40E7" w:rsidTr="00BF40E7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F40E7" w:rsidRPr="00BF40E7" w:rsidTr="00BF40E7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BF40E7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BF40E7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BF40E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f6"/>
              <w:jc w:val="both"/>
              <w:rPr>
                <w:b w:val="0"/>
                <w:sz w:val="24"/>
              </w:rPr>
            </w:pPr>
            <w:r w:rsidRPr="00BF40E7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BF40E7" w:rsidRPr="00BF40E7" w:rsidTr="00BF40E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709B6" w:rsidRDefault="00E709B6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Default="00E709B6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1361"/>
        <w:gridCol w:w="1675"/>
        <w:gridCol w:w="1645"/>
        <w:gridCol w:w="1238"/>
        <w:gridCol w:w="971"/>
        <w:gridCol w:w="965"/>
        <w:gridCol w:w="972"/>
      </w:tblGrid>
      <w:tr w:rsidR="00BF40E7" w:rsidRPr="00BF40E7" w:rsidTr="00BF40E7">
        <w:trPr>
          <w:trHeight w:val="600"/>
        </w:trPr>
        <w:tc>
          <w:tcPr>
            <w:tcW w:w="526" w:type="dxa"/>
            <w:vMerge w:val="restart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(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-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shd w:val="clear" w:color="auto" w:fill="FFFFFF" w:themeFill="background1"/>
          </w:tcPr>
          <w:p w:rsidR="00BF40E7" w:rsidRPr="00BF40E7" w:rsidRDefault="00BF40E7" w:rsidP="004E0CE0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i/>
                <w:sz w:val="24"/>
                <w:szCs w:val="24"/>
              </w:rPr>
              <w:t>ОР.</w:t>
            </w:r>
            <w:r>
              <w:rPr>
                <w:i/>
                <w:sz w:val="24"/>
                <w:szCs w:val="24"/>
              </w:rPr>
              <w:t>2-5-1</w:t>
            </w: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BF40E7">
            <w:pPr>
              <w:pStyle w:val="a8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8-15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3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24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45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Дискуссия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11-20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11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20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BF40E7">
              <w:rPr>
                <w:bCs/>
                <w:lang w:val="en-US"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</w:rPr>
              <w:t>5</w:t>
            </w:r>
            <w:r w:rsidRPr="00BF40E7">
              <w:rPr>
                <w:sz w:val="24"/>
                <w:szCs w:val="24"/>
                <w:lang w:val="en-US"/>
              </w:rPr>
              <w:t>-10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BF40E7">
            <w:pPr>
              <w:pStyle w:val="afa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BF40E7">
            <w:pPr>
              <w:pStyle w:val="a8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15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55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100</w:t>
            </w:r>
          </w:p>
        </w:tc>
      </w:tr>
    </w:tbl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F40E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sz w:val="24"/>
          <w:szCs w:val="24"/>
        </w:rPr>
        <w:t>Ивин А.А. Логика : учебное пособие. - Москва ; Берлин : Директ-Медиа, 2015. - 318 с. - Библиогр. в кн. - ISBN 978-5-4475-4622-</w:t>
      </w:r>
      <w:r w:rsidR="00CC29C6" w:rsidRPr="00BF40E7">
        <w:rPr>
          <w:rFonts w:ascii="Times New Roman" w:hAnsi="Times New Roman"/>
          <w:sz w:val="24"/>
          <w:szCs w:val="24"/>
        </w:rPr>
        <w:t>9;</w:t>
      </w:r>
      <w:r w:rsidRPr="00BF40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http://biblioclub.ru/index.php?page=book&amp;id=278008</w:t>
        </w:r>
      </w:hyperlink>
      <w:r w:rsidRPr="00BF40E7">
        <w:rPr>
          <w:rFonts w:ascii="Times New Roman" w:hAnsi="Times New Roman"/>
          <w:sz w:val="24"/>
          <w:szCs w:val="24"/>
        </w:rPr>
        <w:t>.</w:t>
      </w:r>
      <w:r w:rsidRPr="00BF40E7"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sz w:val="24"/>
          <w:szCs w:val="24"/>
        </w:rPr>
        <w:t xml:space="preserve">Гусев Д.А. Популярная логика и занимательные </w:t>
      </w:r>
      <w:r w:rsidR="00CC29C6" w:rsidRPr="00BF40E7">
        <w:rPr>
          <w:rFonts w:ascii="Times New Roman" w:hAnsi="Times New Roman"/>
          <w:sz w:val="24"/>
          <w:szCs w:val="24"/>
        </w:rPr>
        <w:t>задачи:</w:t>
      </w:r>
      <w:r w:rsidRPr="00BF40E7">
        <w:rPr>
          <w:rFonts w:ascii="Times New Roman" w:hAnsi="Times New Roman"/>
          <w:sz w:val="24"/>
          <w:szCs w:val="24"/>
        </w:rPr>
        <w:t xml:space="preserve"> учебное пособие. - </w:t>
      </w:r>
      <w:r w:rsidR="00CC29C6" w:rsidRPr="00BF40E7">
        <w:rPr>
          <w:rFonts w:ascii="Times New Roman" w:hAnsi="Times New Roman"/>
          <w:sz w:val="24"/>
          <w:szCs w:val="24"/>
        </w:rPr>
        <w:t>Москва:</w:t>
      </w:r>
      <w:r w:rsidRPr="00BF40E7">
        <w:rPr>
          <w:rFonts w:ascii="Times New Roman" w:hAnsi="Times New Roman"/>
          <w:sz w:val="24"/>
          <w:szCs w:val="24"/>
        </w:rPr>
        <w:t xml:space="preserve"> Прометей, 2015. - 405 </w:t>
      </w:r>
      <w:r w:rsidR="00CC29C6" w:rsidRPr="00BF40E7">
        <w:rPr>
          <w:rFonts w:ascii="Times New Roman" w:hAnsi="Times New Roman"/>
          <w:sz w:val="24"/>
          <w:szCs w:val="24"/>
        </w:rPr>
        <w:t>с.:</w:t>
      </w:r>
      <w:r w:rsidRPr="00BF40E7">
        <w:rPr>
          <w:rFonts w:ascii="Times New Roman" w:hAnsi="Times New Roman"/>
          <w:sz w:val="24"/>
          <w:szCs w:val="24"/>
        </w:rPr>
        <w:t xml:space="preserve"> ил. - Библиогр.: с. 305-306 - ISBN 978-5-9906264-9-2 ; То же [Электронный ресурс]. - URL: </w:t>
      </w:r>
      <w:hyperlink r:id="rId33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http://biblioclub.ru/index.php?page=book&amp;id=437310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упражнения: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учеб. пособие для академического бакалавриата.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Москва: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Юрайт, 2017. — 171 с. — (Серия : Бакалавр. Академический курс). — ISBN 978-5-534-08802-1.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Текст: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34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https://biblio-online.ru/bcode/438613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 : учебник для академического бакалавриата. — Москва : Издательство Юрайт, 2017. — 467 с. — (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Серия: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978-5-534-04524-6. — Текст : электронный // ЭБС Юрайт [сайт]. — URL: </w:t>
      </w:r>
      <w:hyperlink r:id="rId35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https://biblio-online.ru/bcode/431905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Логика. Практикум : учеб. пособие для академического бакалавриата.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Москва: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Юрайт, 2017. — 431 с. — (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Серия: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978-5-534-04536-9.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Текст: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36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https://biblio-online.ru/bcode/431994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BF40E7" w:rsidRPr="00BF40E7" w:rsidRDefault="009C4F98" w:rsidP="00BF40E7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BF40E7" w:rsidRPr="00BF40E7">
          <w:rPr>
            <w:rStyle w:val="af8"/>
            <w:rFonts w:ascii="Times New Roman" w:hAnsi="Times New Roman"/>
            <w:sz w:val="24"/>
            <w:szCs w:val="24"/>
          </w:rPr>
          <w:t>Логика в Интернете: логические порталы, сайты, статьи</w:t>
        </w:r>
      </w:hyperlink>
      <w:r w:rsidR="00BF40E7" w:rsidRPr="00BF40E7">
        <w:rPr>
          <w:rFonts w:ascii="Times New Roman" w:hAnsi="Times New Roman"/>
          <w:sz w:val="24"/>
          <w:szCs w:val="24"/>
        </w:rPr>
        <w:t xml:space="preserve"> - </w:t>
      </w:r>
      <w:hyperlink r:id="rId38" w:history="1">
        <w:r w:rsidR="00BF40E7" w:rsidRPr="00BF40E7">
          <w:rPr>
            <w:rStyle w:val="af8"/>
            <w:rFonts w:ascii="Times New Roman" w:hAnsi="Times New Roman"/>
            <w:sz w:val="24"/>
            <w:szCs w:val="24"/>
          </w:rPr>
          <w:t>http://nauki-online.ru/logika/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Время логики с logiclike. - </w:t>
      </w:r>
      <w:hyperlink r:id="rId39" w:anchor="/service/logic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https://logiclike.com/cabinet#/service/logic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40" w:history="1">
        <w:r w:rsidRPr="00BF40E7">
          <w:rPr>
            <w:rStyle w:val="af8"/>
            <w:rFonts w:ascii="Times New Roman" w:eastAsia="TimesNewRoman" w:hAnsi="Times New Roman"/>
            <w:sz w:val="24"/>
            <w:szCs w:val="24"/>
          </w:rPr>
          <w:t>http://www.lewiscarroll.org/carroll.html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F40E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41" w:history="1">
        <w:r w:rsidRPr="00BF40E7">
          <w:rPr>
            <w:rStyle w:val="af8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42" w:history="1">
        <w:r w:rsidRPr="00BF40E7">
          <w:rPr>
            <w:rStyle w:val="af8"/>
            <w:rFonts w:ascii="Times New Roman" w:eastAsiaTheme="minorHAnsi" w:hAnsi="Times New Roman"/>
            <w:sz w:val="24"/>
            <w:szCs w:val="24"/>
          </w:rPr>
          <w:t>www.</w:t>
        </w:r>
        <w:r w:rsidRPr="00BF40E7">
          <w:rPr>
            <w:rStyle w:val="af8"/>
            <w:rFonts w:ascii="Times New Roman" w:hAnsi="Times New Roman"/>
            <w:sz w:val="24"/>
            <w:szCs w:val="24"/>
          </w:rPr>
          <w:t>biblio-online.ru/</w:t>
        </w:r>
      </w:hyperlink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BF40E7" w:rsidRPr="00BF40E7" w:rsidRDefault="00BF40E7" w:rsidP="00BF40E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F211A" w:rsidRPr="00E709B6" w:rsidRDefault="009F211A" w:rsidP="004E0CE0">
      <w:pPr>
        <w:pStyle w:val="a4"/>
        <w:numPr>
          <w:ilvl w:val="1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Pr="00E709B6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:rsidR="009F211A" w:rsidRPr="00E709B6" w:rsidRDefault="009F211A" w:rsidP="009F21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709B6">
        <w:rPr>
          <w:rFonts w:ascii="Times New Roman" w:hAnsi="Times New Roman"/>
          <w:b/>
          <w:sz w:val="24"/>
          <w:szCs w:val="24"/>
        </w:rPr>
        <w:t>«</w:t>
      </w:r>
      <w:r w:rsidR="00E709B6" w:rsidRPr="00E709B6">
        <w:rPr>
          <w:rFonts w:ascii="Times New Roman" w:hAnsi="Times New Roman"/>
          <w:b/>
          <w:sz w:val="24"/>
          <w:szCs w:val="24"/>
        </w:rPr>
        <w:t>ОСНОВЫ МАТЕМАТИЧЕСКОГО МОДЕЛИРОВАНИЯ</w:t>
      </w:r>
      <w:r w:rsidRPr="00E709B6">
        <w:rPr>
          <w:rFonts w:ascii="Times New Roman" w:hAnsi="Times New Roman"/>
          <w:b/>
          <w:sz w:val="24"/>
          <w:szCs w:val="24"/>
        </w:rPr>
        <w:t>»</w:t>
      </w:r>
    </w:p>
    <w:p w:rsidR="009F211A" w:rsidRPr="00E709B6" w:rsidRDefault="009F211A" w:rsidP="009F21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E709B6" w:rsidRPr="00E667E3" w:rsidRDefault="00E709B6" w:rsidP="00E709B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Данный учебный </w:t>
      </w:r>
      <w:r w:rsidR="00F13642">
        <w:rPr>
          <w:rFonts w:ascii="Times New Roman" w:hAnsi="Times New Roman"/>
          <w:sz w:val="24"/>
          <w:szCs w:val="24"/>
        </w:rPr>
        <w:t>дисциплина</w:t>
      </w:r>
      <w:r w:rsidRPr="00E667E3">
        <w:rPr>
          <w:rFonts w:ascii="Times New Roman" w:hAnsi="Times New Roman"/>
          <w:sz w:val="24"/>
          <w:szCs w:val="24"/>
        </w:rPr>
        <w:t xml:space="preserve"> включен в систему подготовки студентов, осваивающих модуль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bCs/>
          <w:sz w:val="24"/>
          <w:szCs w:val="24"/>
        </w:rPr>
        <w:t>Основы математического моделирования</w:t>
      </w:r>
      <w:r w:rsidRPr="00E667E3">
        <w:rPr>
          <w:rFonts w:ascii="Times New Roman" w:hAnsi="Times New Roman"/>
          <w:sz w:val="24"/>
          <w:szCs w:val="24"/>
        </w:rPr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E667E3">
        <w:rPr>
          <w:rFonts w:ascii="Times New Roman" w:hAnsi="Times New Roman"/>
          <w:sz w:val="24"/>
          <w:szCs w:val="24"/>
        </w:rPr>
        <w:t xml:space="preserve">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E709B6" w:rsidRPr="00E667E3" w:rsidRDefault="00E709B6" w:rsidP="00E709B6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E709B6" w:rsidRPr="00E667E3" w:rsidRDefault="00E709B6" w:rsidP="00E709B6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E709B6" w:rsidRDefault="00E709B6" w:rsidP="00E709B6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Default="00E709B6" w:rsidP="00E709B6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Default="00E709B6" w:rsidP="00E709B6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lastRenderedPageBreak/>
        <w:t>2. Место в структуре модуля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bCs/>
          <w:sz w:val="24"/>
          <w:szCs w:val="24"/>
        </w:rPr>
        <w:t>Основы математического моделирования</w:t>
      </w:r>
      <w:r w:rsidRPr="00E667E3">
        <w:rPr>
          <w:rFonts w:ascii="Times New Roman" w:hAnsi="Times New Roman"/>
          <w:sz w:val="24"/>
          <w:szCs w:val="24"/>
        </w:rPr>
        <w:t>»</w:t>
      </w:r>
      <w:r w:rsidR="001B32FD"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 xml:space="preserve">является </w:t>
      </w:r>
      <w:r w:rsidR="001B32FD">
        <w:rPr>
          <w:rFonts w:ascii="Times New Roman" w:hAnsi="Times New Roman"/>
          <w:sz w:val="24"/>
          <w:szCs w:val="24"/>
        </w:rPr>
        <w:t>дисциплиной по выбору</w:t>
      </w:r>
      <w:r w:rsidRPr="00E667E3">
        <w:rPr>
          <w:rFonts w:ascii="Times New Roman" w:hAnsi="Times New Roman"/>
          <w:sz w:val="24"/>
          <w:szCs w:val="24"/>
        </w:rPr>
        <w:t xml:space="preserve">. Она базируется на </w:t>
      </w:r>
      <w:r w:rsidR="00F13642">
        <w:rPr>
          <w:rFonts w:ascii="Times New Roman" w:hAnsi="Times New Roman"/>
          <w:sz w:val="24"/>
          <w:szCs w:val="24"/>
        </w:rPr>
        <w:t>дисциплин</w:t>
      </w:r>
      <w:r w:rsidRPr="00E667E3">
        <w:rPr>
          <w:rFonts w:ascii="Times New Roman" w:hAnsi="Times New Roman"/>
          <w:sz w:val="24"/>
          <w:szCs w:val="24"/>
        </w:rPr>
        <w:t>ах алгебры и математического анализа средней общеобразовательной школы.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E709B6" w:rsidRPr="00E667E3" w:rsidRDefault="00E709B6" w:rsidP="00E709B6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E709B6" w:rsidRPr="00E667E3" w:rsidRDefault="00E709B6" w:rsidP="00E709B6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E709B6" w:rsidRPr="00E667E3" w:rsidTr="00E709B6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709B6" w:rsidRPr="00E667E3" w:rsidTr="00E709B6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709B6" w:rsidRPr="00E667E3" w:rsidRDefault="00E709B6" w:rsidP="001B32FD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</w:t>
            </w:r>
            <w:r w:rsidR="001B32FD">
              <w:rPr>
                <w:rFonts w:ascii="Times New Roman" w:hAnsi="Times New Roman"/>
                <w:i/>
                <w:sz w:val="24"/>
                <w:szCs w:val="24"/>
              </w:rPr>
              <w:t>6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709B6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ОПК-1,</w:t>
            </w:r>
          </w:p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E709B6" w:rsidRPr="00E667E3" w:rsidTr="00E709B6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709B6" w:rsidRPr="00E667E3" w:rsidTr="00E709B6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709B6" w:rsidRPr="00E667E3" w:rsidTr="00E709B6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709B6" w:rsidRPr="00E667E3" w:rsidTr="00E709B6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709B6" w:rsidRPr="00E667E3" w:rsidTr="00E709B6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709B6" w:rsidRPr="00E667E3" w:rsidTr="00E709B6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709B6" w:rsidRPr="00E667E3" w:rsidTr="00E709B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709B6" w:rsidRPr="00E667E3" w:rsidRDefault="00E709B6" w:rsidP="00E709B6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E709B6" w:rsidRPr="00E667E3" w:rsidRDefault="00E709B6" w:rsidP="00E709B6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:rsidR="00E709B6" w:rsidRPr="00E667E3" w:rsidRDefault="00E709B6" w:rsidP="00E709B6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:rsidR="00E709B6" w:rsidRPr="00E667E3" w:rsidRDefault="00E709B6" w:rsidP="00E709B6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развивающего обучения;</w:t>
      </w:r>
    </w:p>
    <w:p w:rsidR="00E709B6" w:rsidRPr="00E667E3" w:rsidRDefault="00E709B6" w:rsidP="00E709B6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:rsidR="00E709B6" w:rsidRPr="00E667E3" w:rsidRDefault="00E709B6" w:rsidP="00E709B6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:rsidR="00E709B6" w:rsidRPr="00E667E3" w:rsidRDefault="00E709B6" w:rsidP="00E709B6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case-study</w:t>
      </w:r>
      <w:r w:rsidRPr="00E667E3">
        <w:rPr>
          <w:rFonts w:ascii="Times New Roman" w:hAnsi="Times New Roman"/>
          <w:sz w:val="24"/>
          <w:szCs w:val="24"/>
        </w:rPr>
        <w:t>;</w:t>
      </w:r>
    </w:p>
    <w:p w:rsidR="00E709B6" w:rsidRPr="00E667E3" w:rsidRDefault="00E709B6" w:rsidP="00E709B6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:rsidR="00E709B6" w:rsidRPr="00E667E3" w:rsidRDefault="00E709B6" w:rsidP="00E709B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6"/>
      </w:tblGrid>
      <w:tr w:rsidR="00E709B6" w:rsidRPr="00E667E3" w:rsidTr="00E709B6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709B6" w:rsidRPr="00E667E3" w:rsidTr="00E709B6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709B6" w:rsidRPr="00E667E3" w:rsidTr="00E709B6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709B6" w:rsidRPr="00E667E3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ОР.2-6</w:t>
            </w:r>
            <w:r w:rsidR="00E709B6" w:rsidRPr="00E667E3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E709B6" w:rsidRPr="00E667E3" w:rsidTr="00E709B6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709B6" w:rsidRPr="00E667E3" w:rsidTr="00E709B6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09B6" w:rsidRPr="00E667E3" w:rsidRDefault="00E709B6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709B6" w:rsidRPr="00E667E3" w:rsidRDefault="00E709B6" w:rsidP="00E709B6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:rsidR="00E709B6" w:rsidRPr="00E667E3" w:rsidRDefault="00E709B6" w:rsidP="00E709B6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Казнина О.В. Введение в математику. – Н.Новгород: НГПУ, 2011.- 72с. </w:t>
      </w:r>
    </w:p>
    <w:p w:rsidR="00E709B6" w:rsidRPr="00E667E3" w:rsidRDefault="00E709B6" w:rsidP="00E709B6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общ.ред. проф. К.В. Балдина - М.: Изд. торг. корп. «Дашков и </w:t>
      </w:r>
      <w:r w:rsidRPr="00E667E3">
        <w:rPr>
          <w:rFonts w:ascii="Times New Roman" w:hAnsi="Times New Roman" w:cs="Times New Roman"/>
          <w:position w:val="-4"/>
          <w:sz w:val="24"/>
          <w:szCs w:val="24"/>
        </w:rPr>
        <w:object w:dxaOrig="380" w:dyaOrig="360">
          <v:shape id="_x0000_i1026" type="#_x0000_t75" style="width:18pt;height:18pt" o:ole="">
            <v:imagedata r:id="rId20" o:title=""/>
          </v:shape>
          <o:OLEObject Type="Embed" ProgID="Equation.3" ShapeID="_x0000_i1026" DrawAspect="Content" ObjectID="_1631689528" r:id="rId43"/>
        </w:object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E709B6" w:rsidRPr="00E709B6" w:rsidRDefault="00E709B6" w:rsidP="00E709B6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 xml:space="preserve">Назаренко, В.С. Математические методы в гидрогеологии : учебное пособие / В.С. Назаренко, О.В. Назаренко ; Министерство образования и науки </w:t>
      </w:r>
      <w:r w:rsidRPr="00E709B6">
        <w:rPr>
          <w:rFonts w:ascii="Times New Roman" w:hAnsi="Times New Roman" w:cs="Times New Roman"/>
          <w:sz w:val="24"/>
          <w:szCs w:val="24"/>
        </w:rPr>
        <w:lastRenderedPageBreak/>
        <w:t>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44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http://biblioclub.ru/index.php?page=book&amp;id=241138</w:t>
        </w:r>
      </w:hyperlink>
      <w:r w:rsidR="004309A6">
        <w:rPr>
          <w:rFonts w:ascii="Times New Roman" w:hAnsi="Times New Roman" w:cs="Times New Roman"/>
          <w:sz w:val="24"/>
          <w:szCs w:val="24"/>
        </w:rPr>
        <w:t> </w:t>
      </w:r>
      <w:r w:rsidRPr="00E709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709B6" w:rsidRPr="00E709B6" w:rsidRDefault="00E709B6" w:rsidP="00E709B6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Библиогр. в кн. - ISBN 978-5-00032-247-5; То же [Электронный ресурс]. - URL: </w:t>
      </w:r>
      <w:hyperlink r:id="rId45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http://biblioclub.ru/index.php?page=book&amp;id=482006</w:t>
        </w:r>
      </w:hyperlink>
      <w:r w:rsidR="004309A6">
        <w:rPr>
          <w:rFonts w:ascii="Times New Roman" w:hAnsi="Times New Roman"/>
          <w:sz w:val="24"/>
          <w:szCs w:val="24"/>
        </w:rPr>
        <w:t> </w:t>
      </w:r>
      <w:r w:rsidRPr="00E709B6">
        <w:rPr>
          <w:rFonts w:ascii="Times New Roman" w:hAnsi="Times New Roman"/>
          <w:sz w:val="24"/>
          <w:szCs w:val="24"/>
        </w:rPr>
        <w:t xml:space="preserve"> </w:t>
      </w:r>
    </w:p>
    <w:p w:rsidR="00E709B6" w:rsidRPr="00E709B6" w:rsidRDefault="00E709B6" w:rsidP="00E709B6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Дроздов, С.Н. Структуры и алгоритмы обработки данных : учебное пособие / С.Н. Дроздов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- 228 с. : схем., ил. - Библиогр. в кн. - ISBN 978-5-9275-2242-2 ; То же [Электронный ресурс]. - URL: </w:t>
      </w:r>
      <w:hyperlink r:id="rId46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http://biblioclub.ru/index.php?page=book&amp;id=493032</w:t>
        </w:r>
      </w:hyperlink>
      <w:r w:rsidR="004309A6">
        <w:rPr>
          <w:rFonts w:ascii="Times New Roman" w:hAnsi="Times New Roman"/>
          <w:sz w:val="24"/>
          <w:szCs w:val="24"/>
        </w:rPr>
        <w:t> 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709B6" w:rsidRPr="00E667E3" w:rsidRDefault="00E709B6" w:rsidP="00E709B6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Елизарова, Е.Ю.</w:t>
      </w:r>
      <w:r w:rsidRPr="00E667E3">
        <w:rPr>
          <w:rFonts w:ascii="Times New Roman" w:hAnsi="Times New Roman" w:cs="Times New Roman"/>
          <w:sz w:val="24"/>
          <w:szCs w:val="24"/>
        </w:rPr>
        <w:t xml:space="preserve">Компьютерная математика [Текст]:Учеб.-метод.пособие.- Н.Новгород : НГПУ, 2013. - 80 с. </w:t>
      </w:r>
    </w:p>
    <w:p w:rsidR="00E709B6" w:rsidRPr="00E667E3" w:rsidRDefault="00E709B6" w:rsidP="00E709B6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E709B6" w:rsidRPr="00E667E3" w:rsidTr="00E709B6">
        <w:tc>
          <w:tcPr>
            <w:tcW w:w="2943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709B6" w:rsidRPr="00E667E3" w:rsidTr="00E709B6">
        <w:tc>
          <w:tcPr>
            <w:tcW w:w="2943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709B6" w:rsidRPr="00E667E3" w:rsidTr="00E709B6">
        <w:tc>
          <w:tcPr>
            <w:tcW w:w="2943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E709B6" w:rsidRPr="00E667E3" w:rsidRDefault="00E709B6" w:rsidP="00E709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709B6" w:rsidRPr="00E667E3" w:rsidRDefault="00E709B6" w:rsidP="00E709B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E709B6" w:rsidRPr="00E667E3" w:rsidRDefault="00E709B6" w:rsidP="00E7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709B6" w:rsidRPr="00E667E3" w:rsidRDefault="00E709B6" w:rsidP="00E70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709B6" w:rsidRPr="00E667E3" w:rsidRDefault="00E709B6" w:rsidP="00E709B6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E709B6" w:rsidRPr="00E667E3" w:rsidRDefault="00E709B6" w:rsidP="00E709B6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E709B6" w:rsidRPr="00E667E3" w:rsidRDefault="00E709B6" w:rsidP="00E709B6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:rsidR="00E709B6" w:rsidRPr="00E667E3" w:rsidRDefault="00E709B6" w:rsidP="00E709B6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:rsidR="00EA4592" w:rsidRDefault="00EA4592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9F211A" w:rsidRDefault="009F211A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9F211A" w:rsidRPr="00114CCA" w:rsidRDefault="009F211A" w:rsidP="009F211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F21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Pr="009F21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F211A" w:rsidRPr="00516376" w:rsidRDefault="009F211A" w:rsidP="009F21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СТАТИСТИКА В ЭКОЛОГИИ</w:t>
      </w:r>
      <w:r w:rsidRPr="005163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F211A" w:rsidRPr="00114CCA" w:rsidRDefault="009F211A" w:rsidP="009F211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114CCA" w:rsidRDefault="009F211A" w:rsidP="009F211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114CCA">
        <w:rPr>
          <w:rFonts w:ascii="Times New Roman" w:eastAsia="Times New Roman" w:hAnsi="Times New Roman"/>
          <w:sz w:val="24"/>
          <w:szCs w:val="24"/>
        </w:rPr>
        <w:t>по направлению подготовки 05.03.0</w:t>
      </w:r>
      <w:r w:rsidR="001B32FD">
        <w:rPr>
          <w:rFonts w:ascii="Times New Roman" w:eastAsia="Times New Roman" w:hAnsi="Times New Roman"/>
          <w:sz w:val="24"/>
          <w:szCs w:val="24"/>
        </w:rPr>
        <w:t>2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 </w:t>
      </w:r>
      <w:r w:rsidR="001B32FD">
        <w:rPr>
          <w:rFonts w:ascii="Times New Roman" w:eastAsia="Times New Roman" w:hAnsi="Times New Roman"/>
          <w:sz w:val="24"/>
          <w:szCs w:val="24"/>
        </w:rPr>
        <w:t>География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, профиль </w:t>
      </w:r>
      <w:r w:rsidR="001B32FD">
        <w:rPr>
          <w:rFonts w:ascii="Times New Roman" w:eastAsia="Times New Roman" w:hAnsi="Times New Roman"/>
          <w:sz w:val="24"/>
          <w:szCs w:val="24"/>
        </w:rPr>
        <w:t>Рекреационная география и туризм</w:t>
      </w:r>
      <w:r w:rsidRPr="00114CCA">
        <w:rPr>
          <w:rFonts w:ascii="Times New Roman" w:eastAsia="Times New Roman" w:hAnsi="Times New Roman"/>
          <w:sz w:val="24"/>
          <w:szCs w:val="24"/>
        </w:rPr>
        <w:t>, очная форма обучения, срок обучения – 4 года.</w:t>
      </w:r>
    </w:p>
    <w:p w:rsidR="001B32FD" w:rsidRDefault="001B32FD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F211A" w:rsidRPr="00114CCA" w:rsidRDefault="009F211A" w:rsidP="009F211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Статистика в экологии</w:t>
      </w:r>
      <w:r w:rsidRPr="00114CCA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является дисциплиной </w:t>
      </w:r>
      <w:r>
        <w:rPr>
          <w:rFonts w:ascii="Times New Roman" w:eastAsia="Times New Roman" w:hAnsi="Times New Roman"/>
          <w:sz w:val="24"/>
          <w:szCs w:val="24"/>
        </w:rPr>
        <w:t xml:space="preserve">по выбору 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модуля предметной подготовки  </w:t>
      </w:r>
      <w:r>
        <w:rPr>
          <w:rFonts w:ascii="Times New Roman" w:eastAsia="Times New Roman" w:hAnsi="Times New Roman"/>
          <w:sz w:val="24"/>
          <w:szCs w:val="24"/>
        </w:rPr>
        <w:t>«Основы научных знаний</w:t>
      </w:r>
      <w:r w:rsidRPr="00114CCA">
        <w:rPr>
          <w:rFonts w:ascii="Times New Roman" w:eastAsia="Times New Roman" w:hAnsi="Times New Roman"/>
          <w:sz w:val="24"/>
          <w:szCs w:val="24"/>
        </w:rPr>
        <w:t>».</w:t>
      </w:r>
    </w:p>
    <w:p w:rsidR="009F211A" w:rsidRDefault="009F211A" w:rsidP="009F211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Дисциплины, на которых базируется данная дисциплина: дисциплина модул</w:t>
      </w:r>
      <w:r>
        <w:rPr>
          <w:rFonts w:ascii="Times New Roman" w:eastAsia="Times New Roman" w:hAnsi="Times New Roman"/>
          <w:sz w:val="24"/>
          <w:szCs w:val="24"/>
        </w:rPr>
        <w:t>я «</w:t>
      </w:r>
      <w:r w:rsidRPr="00B4427A">
        <w:rPr>
          <w:rFonts w:ascii="Times New Roman" w:eastAsia="Times New Roman" w:hAnsi="Times New Roman"/>
          <w:sz w:val="24"/>
          <w:szCs w:val="24"/>
        </w:rPr>
        <w:t>Естественнонаучные основы профессиональной деятельности</w:t>
      </w:r>
      <w:r>
        <w:rPr>
          <w:rFonts w:ascii="Times New Roman" w:eastAsia="Times New Roman" w:hAnsi="Times New Roman"/>
          <w:sz w:val="24"/>
          <w:szCs w:val="24"/>
        </w:rPr>
        <w:t xml:space="preserve">» - Общая экология, Биология,  дисциплины модуля «Основы научных знаний» - </w:t>
      </w:r>
      <w:r w:rsidRPr="002462A6">
        <w:rPr>
          <w:rFonts w:ascii="Times New Roman" w:eastAsia="Times New Roman" w:hAnsi="Times New Roman"/>
          <w:sz w:val="24"/>
          <w:szCs w:val="24"/>
        </w:rPr>
        <w:t>Математические методы обработки данных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1B32FD" w:rsidRDefault="009F211A" w:rsidP="001B32FD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Дисциплины, для которых данная дисциплина я</w:t>
      </w:r>
      <w:r>
        <w:rPr>
          <w:rFonts w:ascii="Times New Roman" w:eastAsia="Times New Roman" w:hAnsi="Times New Roman"/>
          <w:sz w:val="24"/>
          <w:szCs w:val="24"/>
        </w:rPr>
        <w:t>вляется предшествующей: Экономика</w:t>
      </w:r>
      <w:r w:rsidR="001B32FD">
        <w:rPr>
          <w:rFonts w:ascii="Times New Roman" w:eastAsia="Times New Roman" w:hAnsi="Times New Roman"/>
          <w:sz w:val="24"/>
          <w:szCs w:val="24"/>
        </w:rPr>
        <w:t>, Экология.</w:t>
      </w:r>
    </w:p>
    <w:p w:rsidR="001B32FD" w:rsidRDefault="001B32FD" w:rsidP="001B32FD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14CC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14CC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14CC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обеспечить возможность эффективного усвоения студентами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навыков применения статист</w:t>
      </w:r>
      <w:r w:rsid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ического инструментария в геоэкологических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исследованиях и успешного использования методов анализа статистических данных в области экологии</w:t>
      </w:r>
      <w:r w:rsid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географии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F211A" w:rsidRPr="00114CCA" w:rsidRDefault="009F211A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создать условия для усвоения студентами о</w:t>
      </w:r>
      <w:r>
        <w:rPr>
          <w:rFonts w:ascii="Times New Roman" w:eastAsia="Times New Roman" w:hAnsi="Times New Roman"/>
          <w:sz w:val="24"/>
          <w:szCs w:val="24"/>
        </w:rPr>
        <w:t xml:space="preserve">сновных </w:t>
      </w:r>
      <w:r w:rsidRPr="00114CCA">
        <w:rPr>
          <w:rFonts w:ascii="Times New Roman" w:eastAsia="Times New Roman" w:hAnsi="Times New Roman"/>
          <w:sz w:val="24"/>
          <w:szCs w:val="24"/>
        </w:rPr>
        <w:t>методов, способо</w:t>
      </w:r>
      <w:r>
        <w:rPr>
          <w:rFonts w:ascii="Times New Roman" w:eastAsia="Times New Roman" w:hAnsi="Times New Roman"/>
          <w:sz w:val="24"/>
          <w:szCs w:val="24"/>
        </w:rPr>
        <w:t>в и инструментов обработки статистических данных в области экологии</w:t>
      </w:r>
      <w:r w:rsidRPr="00114CCA">
        <w:rPr>
          <w:rFonts w:ascii="Times New Roman" w:eastAsia="Times New Roman" w:hAnsi="Times New Roman"/>
          <w:sz w:val="24"/>
          <w:szCs w:val="24"/>
        </w:rPr>
        <w:t>;</w:t>
      </w:r>
    </w:p>
    <w:p w:rsidR="009F211A" w:rsidRPr="00114CCA" w:rsidRDefault="009F211A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способствовать формированию у студентов навыков интегрирования основных понятий, общих положений и те</w:t>
      </w:r>
      <w:r>
        <w:rPr>
          <w:rFonts w:ascii="Times New Roman" w:eastAsia="Times New Roman" w:hAnsi="Times New Roman"/>
          <w:sz w:val="24"/>
          <w:szCs w:val="24"/>
        </w:rPr>
        <w:t>оретических основ статистической обработки данных</w:t>
      </w:r>
      <w:r w:rsidRPr="00114CCA">
        <w:rPr>
          <w:rFonts w:ascii="Times New Roman" w:eastAsia="Times New Roman" w:hAnsi="Times New Roman"/>
          <w:sz w:val="24"/>
          <w:szCs w:val="24"/>
        </w:rPr>
        <w:t xml:space="preserve"> в практико-ориентированную деятельность;</w:t>
      </w:r>
    </w:p>
    <w:p w:rsidR="009F211A" w:rsidRDefault="009F211A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 xml:space="preserve">создать условия для формирования у студентов умений анализировать </w:t>
      </w:r>
      <w:r>
        <w:rPr>
          <w:rFonts w:ascii="Times New Roman" w:eastAsia="Times New Roman" w:hAnsi="Times New Roman"/>
          <w:sz w:val="24"/>
          <w:szCs w:val="24"/>
        </w:rPr>
        <w:t>статистические данные в области экологии</w:t>
      </w:r>
      <w:r w:rsidRPr="00114CCA">
        <w:rPr>
          <w:rFonts w:ascii="Times New Roman" w:eastAsia="Times New Roman" w:hAnsi="Times New Roman"/>
          <w:sz w:val="24"/>
          <w:szCs w:val="24"/>
        </w:rPr>
        <w:t>;</w:t>
      </w:r>
    </w:p>
    <w:p w:rsidR="009F211A" w:rsidRPr="00737A2E" w:rsidRDefault="009F211A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37A2E">
        <w:rPr>
          <w:rFonts w:ascii="Times New Roman" w:eastAsia="Times New Roman" w:hAnsi="Times New Roman"/>
          <w:sz w:val="24"/>
          <w:szCs w:val="24"/>
        </w:rPr>
        <w:t>способствова</w:t>
      </w:r>
      <w:r>
        <w:rPr>
          <w:rFonts w:ascii="Times New Roman" w:eastAsia="Times New Roman" w:hAnsi="Times New Roman"/>
          <w:sz w:val="24"/>
          <w:szCs w:val="24"/>
        </w:rPr>
        <w:t xml:space="preserve">ть формированию </w:t>
      </w:r>
      <w:r w:rsidRPr="00737A2E">
        <w:rPr>
          <w:rFonts w:ascii="Times New Roman" w:eastAsia="Times New Roman" w:hAnsi="Times New Roman"/>
          <w:sz w:val="24"/>
          <w:szCs w:val="24"/>
        </w:rPr>
        <w:t xml:space="preserve">у студентов потребности в оценке статистических показателей и параметров </w:t>
      </w:r>
      <w:r>
        <w:rPr>
          <w:rFonts w:ascii="Times New Roman" w:eastAsia="Times New Roman" w:hAnsi="Times New Roman"/>
          <w:sz w:val="24"/>
          <w:szCs w:val="24"/>
        </w:rPr>
        <w:t xml:space="preserve">состояния окружающей среды </w:t>
      </w:r>
      <w:r w:rsidRPr="00737A2E">
        <w:rPr>
          <w:rFonts w:ascii="Times New Roman" w:eastAsia="Times New Roman" w:hAnsi="Times New Roman"/>
          <w:sz w:val="24"/>
          <w:szCs w:val="24"/>
        </w:rPr>
        <w:t xml:space="preserve">с целью </w:t>
      </w:r>
      <w:r>
        <w:rPr>
          <w:rFonts w:ascii="Times New Roman" w:eastAsia="Times New Roman" w:hAnsi="Times New Roman"/>
          <w:sz w:val="24"/>
          <w:szCs w:val="24"/>
        </w:rPr>
        <w:t xml:space="preserve">экологической оценки устойчивости экосистемы и дальнейшего прогнозирования состояния компонентов окружающей среды </w:t>
      </w: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-4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7"/>
        <w:gridCol w:w="2089"/>
        <w:gridCol w:w="1172"/>
        <w:gridCol w:w="2687"/>
        <w:gridCol w:w="996"/>
        <w:gridCol w:w="2124"/>
      </w:tblGrid>
      <w:tr w:rsidR="009F211A" w:rsidRPr="00114CCA" w:rsidTr="00E709B6">
        <w:trPr>
          <w:trHeight w:val="303"/>
        </w:trPr>
        <w:tc>
          <w:tcPr>
            <w:tcW w:w="1138" w:type="dxa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89" w:type="dxa"/>
            <w:vAlign w:val="center"/>
          </w:tcPr>
          <w:p w:rsidR="009F211A" w:rsidRPr="00114CCA" w:rsidRDefault="009F211A" w:rsidP="00E709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2" w:type="dxa"/>
          </w:tcPr>
          <w:p w:rsidR="009F211A" w:rsidRPr="00670D98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0D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88" w:type="dxa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6" w:type="dxa"/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4" w:type="dxa"/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211A" w:rsidRPr="00114CCA" w:rsidTr="00E709B6">
        <w:trPr>
          <w:trHeight w:val="261"/>
        </w:trPr>
        <w:tc>
          <w:tcPr>
            <w:tcW w:w="1138" w:type="dxa"/>
          </w:tcPr>
          <w:p w:rsidR="009F211A" w:rsidRPr="00114CCA" w:rsidRDefault="009F211A" w:rsidP="001B32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9" w:type="dxa"/>
          </w:tcPr>
          <w:p w:rsidR="009F211A" w:rsidRPr="00114CCA" w:rsidRDefault="001B32FD" w:rsidP="00E709B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решать научно-исследовательские задачи и 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законы естественнонаучных дисциплин в профессиональной деятельности</w:t>
            </w:r>
          </w:p>
        </w:tc>
        <w:tc>
          <w:tcPr>
            <w:tcW w:w="1172" w:type="dxa"/>
          </w:tcPr>
          <w:p w:rsidR="009F211A" w:rsidRPr="00670D98" w:rsidRDefault="009F211A" w:rsidP="001B32F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</w:t>
            </w:r>
            <w:r w:rsidR="001B32FD"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1B32FD"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88" w:type="dxa"/>
          </w:tcPr>
          <w:p w:rsidR="009F211A" w:rsidRPr="00114CCA" w:rsidRDefault="009F211A" w:rsidP="00E709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теоретических 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 xml:space="preserve">основ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и инструментария фундаментальных разделов математики и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экологии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9F211A" w:rsidRPr="00114CCA" w:rsidRDefault="009F211A" w:rsidP="001B32F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Осущест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вляет самостоятельный анализ  статистических данных в экологии с использованием математического инструментария.</w:t>
            </w:r>
          </w:p>
        </w:tc>
        <w:tc>
          <w:tcPr>
            <w:tcW w:w="996" w:type="dxa"/>
            <w:shd w:val="clear" w:color="000000" w:fill="FFFFFF"/>
          </w:tcPr>
          <w:p w:rsidR="009F211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1B32FD" w:rsidRPr="00114CCA" w:rsidRDefault="001B32FD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2124" w:type="dxa"/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семинаре,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ест, участие в коллоквиуме</w:t>
            </w:r>
          </w:p>
        </w:tc>
      </w:tr>
    </w:tbl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F211A" w:rsidRPr="00114CCA" w:rsidRDefault="009F211A" w:rsidP="009F211A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83" w:type="pct"/>
        <w:tblInd w:w="-459" w:type="dxa"/>
        <w:tblLayout w:type="fixed"/>
        <w:tblLook w:val="0000" w:firstRow="0" w:lastRow="0" w:firstColumn="0" w:lastColumn="0" w:noHBand="0" w:noVBand="0"/>
      </w:tblPr>
      <w:tblGrid>
        <w:gridCol w:w="4448"/>
        <w:gridCol w:w="797"/>
        <w:gridCol w:w="796"/>
        <w:gridCol w:w="1376"/>
        <w:gridCol w:w="1085"/>
        <w:gridCol w:w="1418"/>
      </w:tblGrid>
      <w:tr w:rsidR="009F211A" w:rsidRPr="00114CCA" w:rsidTr="00E709B6">
        <w:trPr>
          <w:trHeight w:val="203"/>
        </w:trPr>
        <w:tc>
          <w:tcPr>
            <w:tcW w:w="44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F211A" w:rsidRPr="00114CCA" w:rsidTr="00E709B6">
        <w:trPr>
          <w:trHeight w:val="533"/>
        </w:trPr>
        <w:tc>
          <w:tcPr>
            <w:tcW w:w="444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211A" w:rsidRPr="00114CCA" w:rsidTr="00E709B6">
        <w:trPr>
          <w:trHeight w:val="387"/>
        </w:trPr>
        <w:tc>
          <w:tcPr>
            <w:tcW w:w="44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pStyle w:val="3"/>
              <w:shd w:val="clear" w:color="auto" w:fill="FFFFFF"/>
              <w:spacing w:before="0"/>
            </w:pPr>
            <w:r w:rsidRPr="00AC4EBD">
              <w:t xml:space="preserve">Раздел 1. </w:t>
            </w:r>
            <w:hyperlink r:id="rId47" w:anchor="section-1" w:history="1">
              <w:r w:rsidRPr="00AC4EBD">
                <w:rPr>
                  <w:rStyle w:val="af8"/>
                  <w:rFonts w:eastAsia="Calibri"/>
                  <w:bCs/>
                  <w:color w:val="auto"/>
                </w:rPr>
                <w:t xml:space="preserve">Математическая статистика в экологии: основные понятия и закономерности. </w:t>
              </w:r>
            </w:hyperlink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Предмет и основные базовые понятия в экологической статистике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F211A" w:rsidRPr="00114CCA" w:rsidTr="00E709B6">
        <w:trPr>
          <w:trHeight w:val="299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Группировка первичных данных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Система показателей экологической статистики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Основные характеристики варьирующих объектов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Структурные средние и способы их вычисления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F211A" w:rsidRPr="00114CCA" w:rsidTr="00E709B6">
        <w:trPr>
          <w:trHeight w:val="306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Основные статистические показатели при альтернативной группировке вариант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Приемы первичной статистической обработки 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F211A" w:rsidRPr="00114CCA" w:rsidTr="00E709B6">
        <w:trPr>
          <w:trHeight w:val="434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Тема 3.1. Основы дисперсионного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3DFB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C4EBD">
              <w:rPr>
                <w:rFonts w:ascii="Times New Roman" w:hAnsi="Times New Roman"/>
                <w:sz w:val="24"/>
                <w:szCs w:val="24"/>
              </w:rPr>
              <w:t>Тема 3.3. Основы корреляционного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tabs>
                <w:tab w:val="left" w:pos="450"/>
                <w:tab w:val="center" w:pos="53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/>
                <w:sz w:val="24"/>
                <w:szCs w:val="24"/>
              </w:rPr>
              <w:t>Раздел 4. Планирование экологического исследования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C3DFB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C3DF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0C3DFB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Pr="00AC4EBD" w:rsidRDefault="009F211A" w:rsidP="00E709B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C4EBD">
              <w:rPr>
                <w:rFonts w:ascii="Times New Roman" w:hAnsi="Times New Roman"/>
                <w:sz w:val="24"/>
                <w:szCs w:val="24"/>
              </w:rPr>
              <w:t>Тема 4.1.  Возможность оценки основных статистических показателей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E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AC4EBD" w:rsidRDefault="009F211A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4EBD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9F211A" w:rsidRPr="00114CCA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211A" w:rsidRDefault="009F211A" w:rsidP="00E709B6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4.2. Определение необходимого объема выборки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Default="009F211A" w:rsidP="00E709B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Default="009F211A" w:rsidP="00E709B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9F211A" w:rsidRPr="00114CCA" w:rsidTr="00E709B6">
        <w:trPr>
          <w:trHeight w:val="357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F211A" w:rsidRPr="00114CCA" w:rsidRDefault="009F211A" w:rsidP="009F211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F211A" w:rsidRPr="00114CCA" w:rsidRDefault="009F211A" w:rsidP="009F211A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9F211A" w:rsidRPr="00114CCA" w:rsidRDefault="009F211A" w:rsidP="009F211A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14CCA">
        <w:rPr>
          <w:rFonts w:ascii="Times New Roman" w:eastAsia="Times New Roman" w:hAnsi="Times New Roman"/>
          <w:sz w:val="24"/>
          <w:szCs w:val="24"/>
        </w:rPr>
        <w:t xml:space="preserve">Практико-ориентированные и научно-исследовательские методы: лекции с применением мультимедийных средств, обсуждение на коллоквиуме дискуссия на </w:t>
      </w:r>
      <w:r w:rsidRPr="00114CCA">
        <w:rPr>
          <w:rFonts w:ascii="Times New Roman" w:eastAsia="Times New Roman" w:hAnsi="Times New Roman"/>
          <w:sz w:val="24"/>
          <w:szCs w:val="24"/>
        </w:rPr>
        <w:lastRenderedPageBreak/>
        <w:t xml:space="preserve">семинаре, ситуационные задачи, самоконтроль, реализуемый посредством тестирования в ЭИОС по разделам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114CCA">
        <w:rPr>
          <w:rFonts w:ascii="Times New Roman" w:eastAsia="Times New Roman" w:hAnsi="Times New Roman"/>
          <w:sz w:val="24"/>
          <w:szCs w:val="24"/>
        </w:rPr>
        <w:t>.</w:t>
      </w:r>
    </w:p>
    <w:p w:rsidR="009F211A" w:rsidRPr="00114CCA" w:rsidRDefault="009F211A" w:rsidP="009F211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F211A" w:rsidRPr="00114CCA" w:rsidRDefault="009F211A" w:rsidP="009F211A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13"/>
        <w:gridCol w:w="1482"/>
        <w:gridCol w:w="1800"/>
        <w:gridCol w:w="1300"/>
        <w:gridCol w:w="1148"/>
        <w:gridCol w:w="1101"/>
        <w:gridCol w:w="829"/>
        <w:gridCol w:w="891"/>
      </w:tblGrid>
      <w:tr w:rsidR="009F211A" w:rsidRPr="00114CCA" w:rsidTr="00E709B6">
        <w:trPr>
          <w:trHeight w:val="6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670D98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0D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670D98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670D98" w:rsidRDefault="001B32FD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ОР.2.7.1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Ответы на вопросы коллоквиума, конспект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F211A" w:rsidRPr="00114CCA" w:rsidTr="00E709B6">
        <w:trPr>
          <w:trHeight w:val="300"/>
          <w:jc w:val="center"/>
        </w:trPr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211A" w:rsidRPr="00114CCA" w:rsidRDefault="009F211A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F211A" w:rsidRPr="00114CCA" w:rsidRDefault="009F211A" w:rsidP="009F211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4C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:rsidR="009F211A" w:rsidRPr="00481A94" w:rsidRDefault="009F211A" w:rsidP="004E0CE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81A94">
        <w:rPr>
          <w:rFonts w:ascii="Times New Roman" w:hAnsi="Times New Roman"/>
          <w:sz w:val="24"/>
          <w:szCs w:val="24"/>
        </w:rPr>
        <w:t>Илышев, А.М. Общая теория статистики : учебник / А.М. Илышев. - Москва : Юнити-Дана, 2015. - 535 с. : схем., табл. - ISBN 978-5-238-01446-3; То же [Электронный ресурс]. - URL: </w:t>
      </w:r>
      <w:hyperlink r:id="rId48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http://biblioclub.ru/index.php?page=book&amp;id=436708</w:t>
        </w:r>
      </w:hyperlink>
    </w:p>
    <w:p w:rsidR="009F211A" w:rsidRPr="00481A94" w:rsidRDefault="009F211A" w:rsidP="004E0CE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81A94">
        <w:rPr>
          <w:rFonts w:ascii="Times New Roman" w:hAnsi="Times New Roman"/>
          <w:sz w:val="24"/>
          <w:szCs w:val="24"/>
        </w:rPr>
        <w:t xml:space="preserve">Калаева, Е.А. Теоретические основы и практическое применение математической статистики в биологических исследованиях и образовании: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</w:t>
      </w:r>
      <w:r w:rsidRPr="00481A94">
        <w:rPr>
          <w:rFonts w:ascii="Times New Roman" w:hAnsi="Times New Roman"/>
          <w:sz w:val="24"/>
          <w:szCs w:val="24"/>
        </w:rPr>
        <w:lastRenderedPageBreak/>
        <w:t>Воронеж: Издательский дом ВГУ - 284 с.: схем., табл., ил. - (Учебник Воронежского государственного университета). - Библиогр. в кн. - ISBN 978-5-9273-2241-1; То же [Электронный ресурс]. - URL: </w:t>
      </w:r>
      <w:hyperlink r:id="rId49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http://biblioclub.ru/index.php?page=book&amp;id=441590</w:t>
        </w:r>
      </w:hyperlink>
    </w:p>
    <w:p w:rsidR="009F211A" w:rsidRPr="00481A94" w:rsidRDefault="009F211A" w:rsidP="004E0CE0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81A94">
        <w:rPr>
          <w:rFonts w:ascii="Times New Roman" w:hAnsi="Times New Roman"/>
          <w:sz w:val="24"/>
          <w:szCs w:val="24"/>
        </w:rPr>
        <w:t>Математическое моделирование: исследование социальных, экономических и экологических процессов (региональный аспект) : учебное пособие / О. Бантикова, В. Васянина, Ю.А. Жемчужникова и др.; под ред. А.Г. Реннера;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ISBN 978-5-4417-0438-0; То же [Электронный ресурс]. - URL: </w:t>
      </w:r>
      <w:hyperlink r:id="rId50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http://biblioclub.ru/index.php?page=book&amp;id=259261</w:t>
        </w:r>
      </w:hyperlink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9F211A" w:rsidRPr="00481A94" w:rsidRDefault="009F211A" w:rsidP="004E0CE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hAnsi="Times New Roman"/>
          <w:sz w:val="24"/>
          <w:szCs w:val="24"/>
        </w:rPr>
        <w:t>Балдин, К.В. Теория вероятностей и математическая статистика: учебник / К.В. Балдин, В.Н. Башлыков, А.В. Рукосуев. - 2-е изд. - Москва: Издательско-торговая корпорация «Дашков и К°», 2016. - 472 с.: ил. - Библиогр.: с. 433-434 - ISBN 978-5-394-02108-4; То же [Электронный ресурс]. - URL: </w:t>
      </w:r>
      <w:hyperlink r:id="rId51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http://biblioclub.ru/index.php?page=book&amp;id=453249</w:t>
        </w:r>
      </w:hyperlink>
    </w:p>
    <w:p w:rsidR="009F211A" w:rsidRPr="00481A94" w:rsidRDefault="009F211A" w:rsidP="004E0CE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hAnsi="Times New Roman"/>
          <w:sz w:val="24"/>
          <w:szCs w:val="24"/>
        </w:rPr>
        <w:t>Дементьев, М.С. Экология: учебное пособие / М.С. Дементьев;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- 105 с.; То же [Электронный ресурс]. - URL: </w:t>
      </w:r>
      <w:hyperlink r:id="rId52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http://biblioclub.ru/index.php?page=book&amp;id=457215</w:t>
        </w:r>
      </w:hyperlink>
      <w:r w:rsidRPr="00481A94">
        <w:rPr>
          <w:rFonts w:ascii="Times New Roman" w:hAnsi="Times New Roman"/>
          <w:sz w:val="24"/>
          <w:szCs w:val="24"/>
        </w:rPr>
        <w:t> </w:t>
      </w:r>
    </w:p>
    <w:p w:rsidR="009F211A" w:rsidRPr="00481A94" w:rsidRDefault="009F211A" w:rsidP="004E0CE0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hAnsi="Times New Roman"/>
          <w:sz w:val="24"/>
          <w:szCs w:val="24"/>
        </w:rPr>
        <w:t>Кузнецов, Б.Т. Математика: учебник / Б.Т. Кузнецов. - 2-е изд., перераб. и доп. - Москва : Юнити-Дана, 2015. - 719 с.: ил., табл., граф. - (Высшее профессиональное образование: Экономика и управление). - Библиогр. в кн. - ISBN 5-238-00754-Х; То же [Электронный ресурс]. - URL: </w:t>
      </w:r>
      <w:hyperlink r:id="rId53" w:history="1">
        <w:r w:rsidRPr="00481A9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http://biblioclub.ru/index.php?page=book&amp;id=114717</w:t>
        </w:r>
      </w:hyperlink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F211A" w:rsidRPr="00481A94" w:rsidRDefault="009F211A" w:rsidP="004E0CE0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sz w:val="24"/>
          <w:szCs w:val="24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9F211A" w:rsidRPr="00481A94" w:rsidRDefault="009F211A" w:rsidP="004E0CE0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sz w:val="24"/>
          <w:szCs w:val="24"/>
          <w:shd w:val="clear" w:color="auto" w:fill="FFFFFF"/>
        </w:rPr>
        <w:t>Демидова Н.Н. Методика проведения экологического аудита городской территории : методическое пособие / Демидова Н. Н., Камерилова Г. С. –Н.Новгород : НГПУ им. Козьмы Минина, 2014. - 165 с. </w:t>
      </w:r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F211A" w:rsidRPr="00481A94" w:rsidRDefault="009C4F98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hyperlink r:id="rId54" w:history="1">
        <w:r w:rsidR="009F211A" w:rsidRPr="00481A94">
          <w:rPr>
            <w:rStyle w:val="af8"/>
            <w:rFonts w:ascii="Times New Roman" w:eastAsia="Times New Roman" w:hAnsi="Times New Roman"/>
            <w:iCs/>
            <w:color w:val="auto"/>
            <w:sz w:val="24"/>
            <w:szCs w:val="24"/>
            <w:lang w:eastAsia="ru-RU"/>
          </w:rPr>
          <w:t>https://biblioclub.ru/</w:t>
        </w:r>
      </w:hyperlink>
      <w:r w:rsidR="009F211A" w:rsidRPr="00481A9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9F211A" w:rsidRPr="00481A94">
        <w:rPr>
          <w:rFonts w:ascii="Times New Roman" w:eastAsia="Times New Roman" w:hAnsi="Times New Roman"/>
          <w:sz w:val="24"/>
          <w:szCs w:val="24"/>
        </w:rPr>
        <w:t>ЭБС «Университетская библиотека онлайн»</w:t>
      </w:r>
    </w:p>
    <w:p w:rsidR="009F211A" w:rsidRPr="00481A94" w:rsidRDefault="009F211A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481A94">
        <w:rPr>
          <w:rFonts w:ascii="Times New Roman" w:eastAsia="Times New Roman" w:hAnsi="Times New Roman"/>
          <w:sz w:val="24"/>
          <w:szCs w:val="24"/>
        </w:rPr>
        <w:t xml:space="preserve"> </w:t>
      </w:r>
      <w:hyperlink r:id="rId55" w:history="1">
        <w:r w:rsidRPr="00481A94">
          <w:rPr>
            <w:rStyle w:val="af8"/>
            <w:rFonts w:ascii="Times New Roman" w:eastAsia="Times New Roman" w:hAnsi="Times New Roman"/>
            <w:color w:val="auto"/>
            <w:sz w:val="24"/>
            <w:szCs w:val="24"/>
          </w:rPr>
          <w:t>http://mineco-nn.ru/</w:t>
        </w:r>
      </w:hyperlink>
      <w:r w:rsidRPr="00481A94">
        <w:rPr>
          <w:rFonts w:ascii="Times New Roman" w:eastAsia="Times New Roman" w:hAnsi="Times New Roman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9F211A" w:rsidRPr="00481A94" w:rsidRDefault="009C4F98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hyperlink r:id="rId56" w:history="1">
        <w:r w:rsidR="009F211A" w:rsidRPr="00481A94">
          <w:rPr>
            <w:rStyle w:val="af8"/>
            <w:rFonts w:ascii="Times New Roman" w:eastAsia="Times New Roman" w:hAnsi="Times New Roman"/>
            <w:color w:val="auto"/>
            <w:sz w:val="24"/>
            <w:szCs w:val="24"/>
          </w:rPr>
          <w:t>http://52.rpn.gov.ru/</w:t>
        </w:r>
      </w:hyperlink>
      <w:r w:rsidR="009F211A" w:rsidRPr="00481A94">
        <w:rPr>
          <w:rFonts w:ascii="Times New Roman" w:eastAsia="Times New Roman" w:hAnsi="Times New Roman"/>
          <w:sz w:val="24"/>
          <w:szCs w:val="24"/>
        </w:rPr>
        <w:t xml:space="preserve">  </w:t>
      </w:r>
      <w:hyperlink r:id="rId57" w:history="1">
        <w:r w:rsidR="009F211A" w:rsidRPr="00481A94">
          <w:rPr>
            <w:rStyle w:val="af8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9F211A" w:rsidRPr="00481A94" w:rsidRDefault="009F211A" w:rsidP="009F21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F211A" w:rsidRPr="00481A94" w:rsidRDefault="009F211A" w:rsidP="009F211A">
      <w:pPr>
        <w:spacing w:after="0" w:line="240" w:lineRule="auto"/>
        <w:ind w:left="72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9.1. Описание материально-технической базы</w:t>
      </w:r>
    </w:p>
    <w:p w:rsidR="009F211A" w:rsidRPr="00481A94" w:rsidRDefault="009F211A" w:rsidP="009F211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81A94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презентаций.</w:t>
      </w:r>
    </w:p>
    <w:p w:rsidR="009F211A" w:rsidRPr="00481A94" w:rsidRDefault="009F211A" w:rsidP="009F211A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1A94">
        <w:rPr>
          <w:rFonts w:ascii="Times New Roman" w:eastAsia="Times New Roman" w:hAnsi="Times New Roman"/>
          <w:sz w:val="24"/>
          <w:szCs w:val="24"/>
        </w:rPr>
        <w:tab/>
      </w:r>
      <w:r w:rsidRPr="00481A9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val="en-US"/>
        </w:rPr>
      </w:pPr>
      <w:r w:rsidRPr="00481A94">
        <w:rPr>
          <w:rFonts w:ascii="Times New Roman" w:eastAsia="Times New Roman" w:hAnsi="Times New Roman"/>
          <w:sz w:val="24"/>
          <w:szCs w:val="24"/>
          <w:lang w:val="en-US"/>
        </w:rPr>
        <w:t xml:space="preserve">LMS Moodle, </w:t>
      </w:r>
      <w:r w:rsidRPr="00481A94">
        <w:rPr>
          <w:rFonts w:ascii="Times New Roman" w:eastAsia="Times New Roman" w:hAnsi="Times New Roman"/>
          <w:sz w:val="24"/>
          <w:szCs w:val="24"/>
        </w:rPr>
        <w:t>Пакет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 xml:space="preserve"> Microsoft Office (Word, Excel, Power Point </w:t>
      </w:r>
      <w:r w:rsidRPr="00481A94">
        <w:rPr>
          <w:rFonts w:ascii="Times New Roman" w:eastAsia="Times New Roman" w:hAnsi="Times New Roman"/>
          <w:sz w:val="24"/>
          <w:szCs w:val="24"/>
        </w:rPr>
        <w:t>и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 xml:space="preserve"> </w:t>
      </w:r>
      <w:r w:rsidRPr="00481A94">
        <w:rPr>
          <w:rFonts w:ascii="Times New Roman" w:eastAsia="Times New Roman" w:hAnsi="Times New Roman"/>
          <w:sz w:val="24"/>
          <w:szCs w:val="24"/>
        </w:rPr>
        <w:t>т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>.</w:t>
      </w:r>
      <w:r w:rsidRPr="00481A94">
        <w:rPr>
          <w:rFonts w:ascii="Times New Roman" w:eastAsia="Times New Roman" w:hAnsi="Times New Roman"/>
          <w:sz w:val="24"/>
          <w:szCs w:val="24"/>
        </w:rPr>
        <w:t>д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 xml:space="preserve">.), </w:t>
      </w:r>
      <w:r w:rsidRPr="00481A94">
        <w:rPr>
          <w:rFonts w:ascii="Times New Roman" w:eastAsia="Times New Roman" w:hAnsi="Times New Roman"/>
          <w:sz w:val="24"/>
          <w:szCs w:val="24"/>
        </w:rPr>
        <w:t>Интернет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 xml:space="preserve"> </w:t>
      </w:r>
      <w:r w:rsidRPr="00481A94">
        <w:rPr>
          <w:rFonts w:ascii="Times New Roman" w:eastAsia="Times New Roman" w:hAnsi="Times New Roman"/>
          <w:sz w:val="24"/>
          <w:szCs w:val="24"/>
        </w:rPr>
        <w:t>браузер</w:t>
      </w:r>
      <w:r w:rsidRPr="00481A94">
        <w:rPr>
          <w:rFonts w:ascii="Times New Roman" w:eastAsia="Times New Roman" w:hAnsi="Times New Roman"/>
          <w:sz w:val="24"/>
          <w:szCs w:val="24"/>
          <w:lang w:val="en-US"/>
        </w:rPr>
        <w:t>.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81A94">
        <w:rPr>
          <w:rFonts w:ascii="Times New Roman" w:eastAsia="Times New Roman" w:hAnsi="Times New Roman"/>
          <w:sz w:val="24"/>
          <w:szCs w:val="24"/>
        </w:rPr>
        <w:t>http://www.biblioclub.ru ЭБС «Университетская библиотека онлайн»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81A94">
        <w:rPr>
          <w:rFonts w:ascii="Times New Roman" w:eastAsia="Times New Roman" w:hAnsi="Times New Roman"/>
          <w:sz w:val="24"/>
          <w:szCs w:val="24"/>
        </w:rPr>
        <w:t>http://www.elibrary.ru Научная электронная библиотека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481A94">
        <w:rPr>
          <w:rFonts w:ascii="Times New Roman" w:eastAsia="Times New Roman" w:hAnsi="Times New Roman"/>
          <w:sz w:val="24"/>
          <w:szCs w:val="24"/>
        </w:rPr>
        <w:t>http://www.ebiblioteka.ru Универсальные базы данных изданий</w:t>
      </w:r>
    </w:p>
    <w:p w:rsidR="009F211A" w:rsidRPr="00481A94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5.8. ПРОГРАММА ДИСЦИПЛИНЫ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B32FD"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СТАТИСТИКА В ГЕОГРАФИИ</w:t>
      </w: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E0CE0" w:rsidRPr="004E0CE0" w:rsidRDefault="004E0CE0" w:rsidP="004E0CE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0CE0" w:rsidRPr="001B32FD" w:rsidRDefault="004E0CE0" w:rsidP="004E0CE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1B32FD">
        <w:rPr>
          <w:rFonts w:ascii="Times New Roman" w:eastAsia="Times New Roman" w:hAnsi="Times New Roman"/>
          <w:sz w:val="24"/>
          <w:szCs w:val="24"/>
        </w:rPr>
        <w:t>по направлению подготовки 05.03.0</w:t>
      </w:r>
      <w:r w:rsidR="001B32FD">
        <w:rPr>
          <w:rFonts w:ascii="Times New Roman" w:eastAsia="Times New Roman" w:hAnsi="Times New Roman"/>
          <w:sz w:val="24"/>
          <w:szCs w:val="24"/>
        </w:rPr>
        <w:t>2</w:t>
      </w:r>
      <w:r w:rsidRPr="001B32FD">
        <w:rPr>
          <w:rFonts w:ascii="Times New Roman" w:eastAsia="Times New Roman" w:hAnsi="Times New Roman"/>
          <w:sz w:val="24"/>
          <w:szCs w:val="24"/>
        </w:rPr>
        <w:t xml:space="preserve"> </w:t>
      </w:r>
      <w:r w:rsidR="001B32FD">
        <w:rPr>
          <w:rFonts w:ascii="Times New Roman" w:eastAsia="Times New Roman" w:hAnsi="Times New Roman"/>
          <w:sz w:val="24"/>
          <w:szCs w:val="24"/>
        </w:rPr>
        <w:t xml:space="preserve">География, </w:t>
      </w:r>
      <w:r w:rsidRPr="001B32FD">
        <w:rPr>
          <w:rFonts w:ascii="Times New Roman" w:eastAsia="Times New Roman" w:hAnsi="Times New Roman"/>
          <w:sz w:val="24"/>
          <w:szCs w:val="24"/>
        </w:rPr>
        <w:t>очная форма обучения, срок обучения – 4 года.</w:t>
      </w:r>
    </w:p>
    <w:p w:rsidR="001B32FD" w:rsidRDefault="001B32FD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CE0" w:rsidRPr="001B32FD" w:rsidRDefault="004E0CE0" w:rsidP="004E0CE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Дисциплина «</w:t>
      </w: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Статистика в </w:t>
      </w:r>
      <w:r w:rsidR="009E3071">
        <w:rPr>
          <w:rFonts w:ascii="Times New Roman" w:eastAsia="Times New Roman" w:hAnsi="Times New Roman"/>
          <w:sz w:val="24"/>
          <w:szCs w:val="24"/>
          <w:lang w:eastAsia="ru-RU"/>
        </w:rPr>
        <w:t>географии</w:t>
      </w:r>
      <w:r w:rsidRPr="001B32FD">
        <w:rPr>
          <w:rFonts w:ascii="Times New Roman" w:eastAsia="Times New Roman" w:hAnsi="Times New Roman"/>
          <w:sz w:val="24"/>
          <w:szCs w:val="24"/>
        </w:rPr>
        <w:t>» является дисциплиной по выбору модуля предметной подготовки  «Основы научных знаний».</w:t>
      </w:r>
    </w:p>
    <w:p w:rsidR="009E3071" w:rsidRDefault="00F13642" w:rsidP="009E3071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</w:t>
      </w:r>
      <w:r w:rsidR="009E3071">
        <w:rPr>
          <w:rFonts w:ascii="Times New Roman" w:eastAsia="Times New Roman" w:hAnsi="Times New Roman"/>
          <w:sz w:val="24"/>
          <w:szCs w:val="24"/>
        </w:rPr>
        <w:t xml:space="preserve"> </w:t>
      </w:r>
      <w:r w:rsidR="004E0CE0" w:rsidRPr="001B32FD">
        <w:rPr>
          <w:rFonts w:ascii="Times New Roman" w:eastAsia="Times New Roman" w:hAnsi="Times New Roman"/>
          <w:sz w:val="24"/>
          <w:szCs w:val="24"/>
        </w:rPr>
        <w:t xml:space="preserve">базируется </w:t>
      </w:r>
      <w:r w:rsidR="009E3071">
        <w:rPr>
          <w:rFonts w:ascii="Times New Roman" w:eastAsia="Times New Roman" w:hAnsi="Times New Roman"/>
          <w:sz w:val="24"/>
          <w:szCs w:val="24"/>
        </w:rPr>
        <w:t xml:space="preserve">на </w:t>
      </w:r>
      <w:r w:rsidR="004E0CE0" w:rsidRPr="001B32FD">
        <w:rPr>
          <w:rFonts w:ascii="Times New Roman" w:eastAsia="Times New Roman" w:hAnsi="Times New Roman"/>
          <w:sz w:val="24"/>
          <w:szCs w:val="24"/>
        </w:rPr>
        <w:t>дисциплина</w:t>
      </w:r>
      <w:r w:rsidR="009E3071">
        <w:rPr>
          <w:rFonts w:ascii="Times New Roman" w:eastAsia="Times New Roman" w:hAnsi="Times New Roman"/>
          <w:sz w:val="24"/>
          <w:szCs w:val="24"/>
        </w:rPr>
        <w:t>х</w:t>
      </w:r>
      <w:r w:rsidR="004E0CE0" w:rsidRPr="001B32FD">
        <w:rPr>
          <w:rFonts w:ascii="Times New Roman" w:eastAsia="Times New Roman" w:hAnsi="Times New Roman"/>
          <w:sz w:val="24"/>
          <w:szCs w:val="24"/>
        </w:rPr>
        <w:t xml:space="preserve"> модул</w:t>
      </w:r>
      <w:r w:rsidR="009E3071">
        <w:rPr>
          <w:rFonts w:ascii="Times New Roman" w:eastAsia="Times New Roman" w:hAnsi="Times New Roman"/>
          <w:sz w:val="24"/>
          <w:szCs w:val="24"/>
        </w:rPr>
        <w:t>е</w:t>
      </w:r>
      <w:r w:rsidR="004E0CE0" w:rsidRPr="001B32FD">
        <w:rPr>
          <w:rFonts w:ascii="Times New Roman" w:eastAsia="Times New Roman" w:hAnsi="Times New Roman"/>
          <w:sz w:val="24"/>
          <w:szCs w:val="24"/>
        </w:rPr>
        <w:t xml:space="preserve"> «Естественнонаучные основы профессиональной деятельности»</w:t>
      </w:r>
      <w:r w:rsidR="009E3071">
        <w:rPr>
          <w:rFonts w:ascii="Times New Roman" w:eastAsia="Times New Roman" w:hAnsi="Times New Roman"/>
          <w:sz w:val="24"/>
          <w:szCs w:val="24"/>
        </w:rPr>
        <w:t xml:space="preserve"> и является </w:t>
      </w:r>
      <w:r w:rsidR="004E0CE0" w:rsidRPr="001B32FD">
        <w:rPr>
          <w:rFonts w:ascii="Times New Roman" w:eastAsia="Times New Roman" w:hAnsi="Times New Roman"/>
          <w:sz w:val="24"/>
          <w:szCs w:val="24"/>
        </w:rPr>
        <w:t>предшествующей</w:t>
      </w:r>
      <w:r w:rsidR="009E3071">
        <w:rPr>
          <w:rFonts w:ascii="Times New Roman" w:eastAsia="Times New Roman" w:hAnsi="Times New Roman"/>
          <w:sz w:val="24"/>
          <w:szCs w:val="24"/>
        </w:rPr>
        <w:t xml:space="preserve"> для дисциплин модулей "Основы географических знаний", "Конструктивная география", "Общественная география".</w:t>
      </w:r>
    </w:p>
    <w:p w:rsidR="004E0CE0" w:rsidRPr="001B32FD" w:rsidRDefault="004E0CE0" w:rsidP="009E3071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B32F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B32F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обеспечить возможность эффективного усвоения студентами навыков применения статистического инструментария в </w:t>
      </w:r>
      <w:r w:rsidR="009E307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географических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исследованиях и успешного использования методов анализа статистических данных в области </w:t>
      </w:r>
      <w:r w:rsidR="009E307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географии и смежных наук</w:t>
      </w:r>
      <w:r w:rsidRPr="001B32F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E0CE0" w:rsidRPr="001B32FD" w:rsidRDefault="004E0CE0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 xml:space="preserve">создать условия для усвоения студентами основных методов, способов и инструментов обработки статистических данных в области </w:t>
      </w:r>
      <w:r w:rsidR="009E3071">
        <w:rPr>
          <w:rFonts w:ascii="Times New Roman" w:eastAsia="Times New Roman" w:hAnsi="Times New Roman"/>
          <w:sz w:val="24"/>
          <w:szCs w:val="24"/>
        </w:rPr>
        <w:t>географии и смежных наук</w:t>
      </w:r>
      <w:r w:rsidRPr="001B32FD">
        <w:rPr>
          <w:rFonts w:ascii="Times New Roman" w:eastAsia="Times New Roman" w:hAnsi="Times New Roman"/>
          <w:sz w:val="24"/>
          <w:szCs w:val="24"/>
        </w:rPr>
        <w:t>;</w:t>
      </w:r>
    </w:p>
    <w:p w:rsidR="004E0CE0" w:rsidRPr="001B32FD" w:rsidRDefault="004E0CE0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способствовать формированию у студентов навыков интегрирования основных понятий, общих положений и теоретических основ статистической обработки данных в практико-ориентированную деятельность;</w:t>
      </w:r>
    </w:p>
    <w:p w:rsidR="004E0CE0" w:rsidRPr="001B32FD" w:rsidRDefault="004E0CE0" w:rsidP="004E0CE0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 xml:space="preserve">создать условия для формирования у студентов умений анализировать статистические данные в области </w:t>
      </w:r>
      <w:r w:rsidR="009E3071">
        <w:rPr>
          <w:rFonts w:ascii="Times New Roman" w:eastAsia="Times New Roman" w:hAnsi="Times New Roman"/>
          <w:sz w:val="24"/>
          <w:szCs w:val="24"/>
        </w:rPr>
        <w:t>географии</w:t>
      </w:r>
      <w:r w:rsidRPr="001B32FD">
        <w:rPr>
          <w:rFonts w:ascii="Times New Roman" w:eastAsia="Times New Roman" w:hAnsi="Times New Roman"/>
          <w:sz w:val="24"/>
          <w:szCs w:val="24"/>
        </w:rPr>
        <w:t>;</w:t>
      </w:r>
    </w:p>
    <w:p w:rsidR="009E3071" w:rsidRDefault="009E3071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-42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7"/>
        <w:gridCol w:w="2089"/>
        <w:gridCol w:w="1172"/>
        <w:gridCol w:w="2687"/>
        <w:gridCol w:w="996"/>
        <w:gridCol w:w="2124"/>
      </w:tblGrid>
      <w:tr w:rsidR="004E0CE0" w:rsidRPr="001B32FD" w:rsidTr="009E3071">
        <w:trPr>
          <w:trHeight w:val="303"/>
        </w:trPr>
        <w:tc>
          <w:tcPr>
            <w:tcW w:w="1137" w:type="dxa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89" w:type="dxa"/>
            <w:vAlign w:val="center"/>
          </w:tcPr>
          <w:p w:rsidR="004E0CE0" w:rsidRPr="001B32FD" w:rsidRDefault="004E0CE0" w:rsidP="00E709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2" w:type="dxa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87" w:type="dxa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6" w:type="dxa"/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4" w:type="dxa"/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E3071" w:rsidRPr="001B32FD" w:rsidTr="009E3071">
        <w:trPr>
          <w:trHeight w:val="261"/>
        </w:trPr>
        <w:tc>
          <w:tcPr>
            <w:tcW w:w="1137" w:type="dxa"/>
          </w:tcPr>
          <w:p w:rsidR="009E3071" w:rsidRPr="00114CCA" w:rsidRDefault="009E3071" w:rsidP="004908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9" w:type="dxa"/>
          </w:tcPr>
          <w:p w:rsidR="009E3071" w:rsidRPr="00114CCA" w:rsidRDefault="009E3071" w:rsidP="004908F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решать научно-исследовательские задачи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законы естественнонаучных дисциплин в профессиональной деятельности</w:t>
            </w:r>
          </w:p>
        </w:tc>
        <w:tc>
          <w:tcPr>
            <w:tcW w:w="1172" w:type="dxa"/>
          </w:tcPr>
          <w:p w:rsidR="009E3071" w:rsidRPr="00670D98" w:rsidRDefault="009E3071" w:rsidP="009E30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87" w:type="dxa"/>
          </w:tcPr>
          <w:p w:rsidR="009E3071" w:rsidRPr="00114CCA" w:rsidRDefault="009E3071" w:rsidP="004908F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C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теоретических 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 xml:space="preserve">основ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и инструментария фундаментальных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разделов математики и географии</w:t>
            </w: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9E3071" w:rsidRPr="00114CCA" w:rsidRDefault="009E3071" w:rsidP="009E30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</w:rPr>
              <w:t>Осущест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вляет самостоятельный анализ  статистических данных в географии и смежных науках с использованием математического инструментария.</w:t>
            </w:r>
          </w:p>
        </w:tc>
        <w:tc>
          <w:tcPr>
            <w:tcW w:w="996" w:type="dxa"/>
            <w:shd w:val="clear" w:color="000000" w:fill="FFFFFF"/>
          </w:tcPr>
          <w:p w:rsidR="009E3071" w:rsidRDefault="009E3071" w:rsidP="004908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9E3071" w:rsidRPr="00114CCA" w:rsidRDefault="009E3071" w:rsidP="004908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2124" w:type="dxa"/>
            <w:shd w:val="clear" w:color="000000" w:fill="FFFFFF"/>
          </w:tcPr>
          <w:p w:rsidR="009E3071" w:rsidRPr="00114CCA" w:rsidRDefault="009E3071" w:rsidP="004908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E3071" w:rsidRPr="00114CCA" w:rsidRDefault="009E3071" w:rsidP="004908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4C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семинаре,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ест, участие в коллоквиуме</w:t>
            </w:r>
          </w:p>
        </w:tc>
      </w:tr>
    </w:tbl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CE0" w:rsidRPr="001B32FD" w:rsidRDefault="004E0CE0" w:rsidP="004E0CE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83" w:type="pct"/>
        <w:tblInd w:w="-459" w:type="dxa"/>
        <w:tblLayout w:type="fixed"/>
        <w:tblLook w:val="0000" w:firstRow="0" w:lastRow="0" w:firstColumn="0" w:lastColumn="0" w:noHBand="0" w:noVBand="0"/>
      </w:tblPr>
      <w:tblGrid>
        <w:gridCol w:w="4448"/>
        <w:gridCol w:w="797"/>
        <w:gridCol w:w="796"/>
        <w:gridCol w:w="1376"/>
        <w:gridCol w:w="1085"/>
        <w:gridCol w:w="1418"/>
      </w:tblGrid>
      <w:tr w:rsidR="004E0CE0" w:rsidRPr="001B32FD" w:rsidTr="00E709B6">
        <w:trPr>
          <w:trHeight w:val="203"/>
        </w:trPr>
        <w:tc>
          <w:tcPr>
            <w:tcW w:w="44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CE0" w:rsidRPr="001B32FD" w:rsidTr="00E709B6">
        <w:trPr>
          <w:trHeight w:val="533"/>
        </w:trPr>
        <w:tc>
          <w:tcPr>
            <w:tcW w:w="444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E0CE0" w:rsidRPr="001B32FD" w:rsidTr="00E709B6">
        <w:trPr>
          <w:trHeight w:val="387"/>
        </w:trPr>
        <w:tc>
          <w:tcPr>
            <w:tcW w:w="44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9E3071">
            <w:pPr>
              <w:pStyle w:val="3"/>
              <w:shd w:val="clear" w:color="auto" w:fill="FFFFFF"/>
              <w:spacing w:before="0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 w:rsidRPr="009E3071">
              <w:rPr>
                <w:rFonts w:ascii="Times New Roman" w:hAnsi="Times New Roman" w:cs="Times New Roman"/>
                <w:b/>
                <w:color w:val="auto"/>
              </w:rPr>
              <w:t xml:space="preserve">Раздел 1. </w:t>
            </w:r>
            <w:hyperlink r:id="rId58" w:anchor="section-1" w:history="1">
              <w:r w:rsidRPr="009E3071">
                <w:rPr>
                  <w:rStyle w:val="af8"/>
                  <w:rFonts w:ascii="Times New Roman" w:eastAsia="Calibri" w:hAnsi="Times New Roman" w:cs="Times New Roman"/>
                  <w:b/>
                  <w:bCs/>
                  <w:color w:val="auto"/>
                  <w:u w:val="none"/>
                </w:rPr>
                <w:t xml:space="preserve">Математическая статистика в </w:t>
              </w:r>
              <w:r w:rsidR="009E3071">
                <w:rPr>
                  <w:rStyle w:val="af8"/>
                  <w:rFonts w:ascii="Times New Roman" w:eastAsia="Calibri" w:hAnsi="Times New Roman" w:cs="Times New Roman"/>
                  <w:b/>
                  <w:bCs/>
                  <w:color w:val="auto"/>
                  <w:u w:val="none"/>
                </w:rPr>
                <w:t>географии</w:t>
              </w:r>
              <w:r w:rsidRPr="009E3071">
                <w:rPr>
                  <w:rStyle w:val="af8"/>
                  <w:rFonts w:ascii="Times New Roman" w:eastAsia="Calibri" w:hAnsi="Times New Roman" w:cs="Times New Roman"/>
                  <w:b/>
                  <w:bCs/>
                  <w:color w:val="auto"/>
                  <w:u w:val="none"/>
                </w:rPr>
                <w:t xml:space="preserve">: основные понятия и закономерности. </w:t>
              </w:r>
            </w:hyperlink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9E30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Предмет и основные базовые понятия в </w:t>
            </w:r>
            <w:r w:rsid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географической</w:t>
            </w: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статистике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E0CE0" w:rsidRPr="001B32FD" w:rsidTr="00E709B6">
        <w:trPr>
          <w:trHeight w:val="299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Группировка первичных данных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9E30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Система показателей</w:t>
            </w:r>
            <w:r w:rsid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</w:t>
            </w: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географической</w:t>
            </w: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статистик</w:t>
            </w:r>
            <w:r w:rsid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Основные характеристики варьирующих объектов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Структурные средние и способы их вычисления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CE0" w:rsidRPr="001B32FD" w:rsidTr="00E709B6">
        <w:trPr>
          <w:trHeight w:val="306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Основные статистические показатели при альтернативной группировке вариант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30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Приемы первичной статистической обработки 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4E0CE0" w:rsidRPr="001B32FD" w:rsidTr="00E709B6">
        <w:trPr>
          <w:trHeight w:val="434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9E3071">
              <w:rPr>
                <w:rFonts w:ascii="Times New Roman" w:hAnsi="Times New Roman"/>
                <w:bCs/>
                <w:sz w:val="24"/>
                <w:szCs w:val="24"/>
              </w:rPr>
              <w:t>Тема 3.1. Основы дисперсионного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3.3. Основы корреляционного анализа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tabs>
                <w:tab w:val="left" w:pos="450"/>
                <w:tab w:val="center" w:pos="53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9E3071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9E3071">
              <w:rPr>
                <w:rFonts w:ascii="Times New Roman" w:hAnsi="Times New Roman"/>
                <w:b/>
                <w:sz w:val="24"/>
                <w:szCs w:val="24"/>
              </w:rPr>
              <w:t xml:space="preserve">Раздел 4. Планирование </w:t>
            </w:r>
            <w:r w:rsidR="009E3071">
              <w:rPr>
                <w:rFonts w:ascii="Times New Roman" w:hAnsi="Times New Roman"/>
                <w:b/>
                <w:sz w:val="24"/>
                <w:szCs w:val="24"/>
              </w:rPr>
              <w:t>географического</w:t>
            </w:r>
            <w:r w:rsidRPr="009E3071">
              <w:rPr>
                <w:rFonts w:ascii="Times New Roman" w:hAnsi="Times New Roman"/>
                <w:b/>
                <w:sz w:val="24"/>
                <w:szCs w:val="24"/>
              </w:rPr>
              <w:t xml:space="preserve"> исследования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4.1.  Возможность оценки основных статистических показателей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4E0CE0" w:rsidRPr="001B32FD" w:rsidTr="00E709B6">
        <w:trPr>
          <w:trHeight w:val="1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CE0" w:rsidRPr="009E3071" w:rsidRDefault="004E0CE0" w:rsidP="00E709B6">
            <w:pPr>
              <w:spacing w:after="16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E3071">
              <w:rPr>
                <w:rFonts w:ascii="Times New Roman" w:hAnsi="Times New Roman"/>
                <w:sz w:val="24"/>
                <w:szCs w:val="24"/>
              </w:rPr>
              <w:t>Тема 4.2. Определение необходимого объема выборки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spacing w:after="16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B32FD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4E0CE0" w:rsidRPr="001B32FD" w:rsidTr="00E709B6">
        <w:trPr>
          <w:trHeight w:val="357"/>
        </w:trPr>
        <w:tc>
          <w:tcPr>
            <w:tcW w:w="4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E0CE0" w:rsidRPr="001B32FD" w:rsidRDefault="004E0CE0" w:rsidP="004E0CE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E0CE0" w:rsidRPr="001B32FD" w:rsidRDefault="004E0CE0" w:rsidP="004E0CE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4E0CE0" w:rsidRPr="001B32FD" w:rsidRDefault="004E0CE0" w:rsidP="004E0CE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lastRenderedPageBreak/>
        <w:t xml:space="preserve">Практико-ориентированные и научно-исследовательские методы: лекции с применением мультимедийных средств, обсуждение на коллоквиуме дискуссия на семинаре, ситуационные задачи, самоконтроль, реализуемый посредством тестирования в ЭИОС по разделам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1B32FD">
        <w:rPr>
          <w:rFonts w:ascii="Times New Roman" w:eastAsia="Times New Roman" w:hAnsi="Times New Roman"/>
          <w:sz w:val="24"/>
          <w:szCs w:val="24"/>
        </w:rPr>
        <w:t>.</w:t>
      </w:r>
    </w:p>
    <w:p w:rsidR="004E0CE0" w:rsidRPr="001B32FD" w:rsidRDefault="004E0CE0" w:rsidP="004E0CE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E0CE0" w:rsidRPr="001B32FD" w:rsidRDefault="004E0CE0" w:rsidP="004E0CE0">
      <w:pPr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13"/>
        <w:gridCol w:w="1482"/>
        <w:gridCol w:w="1800"/>
        <w:gridCol w:w="1300"/>
        <w:gridCol w:w="1148"/>
        <w:gridCol w:w="1101"/>
        <w:gridCol w:w="829"/>
        <w:gridCol w:w="891"/>
      </w:tblGrid>
      <w:tr w:rsidR="004E0CE0" w:rsidRPr="001B32FD" w:rsidTr="00E709B6">
        <w:trPr>
          <w:trHeight w:val="6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9E3071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Ответы на вопросы коллоквиума, конспект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81A94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E0CE0" w:rsidRPr="001B32FD" w:rsidTr="00E709B6">
        <w:trPr>
          <w:trHeight w:val="300"/>
          <w:jc w:val="center"/>
        </w:trPr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1B32FD" w:rsidRDefault="004E0CE0" w:rsidP="00E709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2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E0CE0" w:rsidRPr="001B32FD" w:rsidRDefault="004E0CE0" w:rsidP="004E0CE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E0CE0" w:rsidRPr="001B32FD" w:rsidRDefault="009E3071" w:rsidP="00A512F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A512FA">
        <w:rPr>
          <w:rFonts w:ascii="Times New Roman" w:hAnsi="Times New Roman"/>
          <w:sz w:val="24"/>
          <w:szCs w:val="24"/>
        </w:rPr>
        <w:t xml:space="preserve"> </w:t>
      </w:r>
      <w:r w:rsidR="004E0CE0" w:rsidRPr="001B32FD">
        <w:rPr>
          <w:rFonts w:ascii="Times New Roman" w:hAnsi="Times New Roman"/>
          <w:sz w:val="24"/>
          <w:szCs w:val="24"/>
        </w:rPr>
        <w:t>Илышев, А.М. Общая теория статистики: учебник / А.М. Илышев. - Москва : Юнити-Дана, 2015. - 535 с. : схем., табл. - ISBN 978-5-238-01446-3; То же [Электронный ресурс]. - URL:</w:t>
      </w:r>
      <w:r w:rsidR="004E0CE0" w:rsidRPr="001B32FD">
        <w:rPr>
          <w:rFonts w:ascii="Times New Roman" w:hAnsi="Times New Roman"/>
          <w:color w:val="454545"/>
          <w:sz w:val="24"/>
          <w:szCs w:val="24"/>
        </w:rPr>
        <w:t> </w:t>
      </w:r>
      <w:hyperlink r:id="rId59" w:history="1">
        <w:r w:rsidR="004E0CE0" w:rsidRPr="001B32FD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http://biblioclub.ru/index.php?page=book&amp;id=436708</w:t>
        </w:r>
      </w:hyperlink>
    </w:p>
    <w:p w:rsidR="004E0CE0" w:rsidRPr="001B32FD" w:rsidRDefault="009E3071" w:rsidP="00A512F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A512FA">
        <w:rPr>
          <w:rFonts w:ascii="Times New Roman" w:hAnsi="Times New Roman"/>
          <w:sz w:val="24"/>
          <w:szCs w:val="24"/>
        </w:rPr>
        <w:t xml:space="preserve">  </w:t>
      </w:r>
      <w:r w:rsidR="004E0CE0" w:rsidRPr="001B32FD">
        <w:rPr>
          <w:rFonts w:ascii="Times New Roman" w:hAnsi="Times New Roman"/>
          <w:sz w:val="24"/>
          <w:szCs w:val="24"/>
        </w:rPr>
        <w:t xml:space="preserve">Калаева, Е.А. Теоретические основы и практическое применение математической статистики в биологических исследованиях и образовании: учебник / Е.А. Калаева, В.Г. Артюхов, В.Н. Калаев; Министерство образования и науки РФ, Федеральное </w:t>
      </w:r>
      <w:r w:rsidR="004E0CE0" w:rsidRPr="001B32FD">
        <w:rPr>
          <w:rFonts w:ascii="Times New Roman" w:hAnsi="Times New Roman"/>
          <w:sz w:val="24"/>
          <w:szCs w:val="24"/>
        </w:rPr>
        <w:lastRenderedPageBreak/>
        <w:t>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схем., табл., ил. - (Учебник Воронежского государственного университета). - Библиогр. в кн. - ISBN 978-5-9273-2241-1; То же [Электронный ресурс]. - URL:</w:t>
      </w:r>
      <w:r w:rsidR="004E0CE0" w:rsidRPr="001B32FD">
        <w:rPr>
          <w:rFonts w:ascii="Times New Roman" w:hAnsi="Times New Roman"/>
          <w:color w:val="454545"/>
          <w:sz w:val="24"/>
          <w:szCs w:val="24"/>
        </w:rPr>
        <w:t> </w:t>
      </w:r>
      <w:hyperlink r:id="rId60" w:history="1">
        <w:r w:rsidR="004E0CE0" w:rsidRPr="001B32FD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http://biblioclub.ru/index.php?page=book&amp;id=441590</w:t>
        </w:r>
      </w:hyperlink>
    </w:p>
    <w:p w:rsidR="004E0CE0" w:rsidRPr="001B32FD" w:rsidRDefault="009E3071" w:rsidP="00A512F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95" w:hanging="5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A512FA">
        <w:rPr>
          <w:rFonts w:ascii="Times New Roman" w:hAnsi="Times New Roman"/>
          <w:sz w:val="24"/>
          <w:szCs w:val="24"/>
        </w:rPr>
        <w:t xml:space="preserve"> </w:t>
      </w:r>
      <w:r w:rsidR="004E0CE0" w:rsidRPr="001B32FD">
        <w:rPr>
          <w:rFonts w:ascii="Times New Roman" w:hAnsi="Times New Roman"/>
          <w:sz w:val="24"/>
          <w:szCs w:val="24"/>
        </w:rPr>
        <w:t>Математическое моделирование: исследование социальных, экономических и экологических процессов (региональный аспект) : учебное пособие / О. Бантикова, В. Васянина, Ю.А. Жемчужникова и др.; под ред. А.Г. Реннера;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ISBN 978-5-4417-0438-0; То же [Электронный ресурс]. - URL:</w:t>
      </w:r>
      <w:r w:rsidR="004E0CE0" w:rsidRPr="001B32FD">
        <w:rPr>
          <w:rFonts w:ascii="Times New Roman" w:hAnsi="Times New Roman"/>
          <w:color w:val="454545"/>
          <w:sz w:val="24"/>
          <w:szCs w:val="24"/>
        </w:rPr>
        <w:t> </w:t>
      </w:r>
      <w:hyperlink r:id="rId61" w:history="1">
        <w:r w:rsidR="004E0CE0" w:rsidRPr="001B32FD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http://biblioclub.ru/index.php?page=book&amp;id=259261</w:t>
        </w:r>
      </w:hyperlink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E0CE0" w:rsidRPr="001B32FD" w:rsidRDefault="009E3071" w:rsidP="00A512F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436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A512FA">
        <w:rPr>
          <w:rFonts w:ascii="Times New Roman" w:hAnsi="Times New Roman"/>
          <w:sz w:val="24"/>
          <w:szCs w:val="24"/>
        </w:rPr>
        <w:t xml:space="preserve"> </w:t>
      </w:r>
      <w:r w:rsidR="004E0CE0" w:rsidRPr="001B32FD">
        <w:rPr>
          <w:rFonts w:ascii="Times New Roman" w:hAnsi="Times New Roman"/>
          <w:sz w:val="24"/>
          <w:szCs w:val="24"/>
        </w:rPr>
        <w:t>Балдин, К.В. Теория вероятностей и математическая статистика: учебник / К.В. Балдин, В.Н. Башлыков, А.В. Рукосуев. - 2-е изд. - Москва: Издательско-торговая корпорация «Дашков и К°», 2016. - 472 с.: ил. - Библиогр.: с. 433-434 - ISBN 978-5-394-02108-4; То же [Электронный ресурс]. - URL:</w:t>
      </w:r>
      <w:r w:rsidR="004E0CE0" w:rsidRPr="001B32FD">
        <w:rPr>
          <w:rFonts w:ascii="Times New Roman" w:hAnsi="Times New Roman"/>
          <w:color w:val="454545"/>
          <w:sz w:val="24"/>
          <w:szCs w:val="24"/>
        </w:rPr>
        <w:t> </w:t>
      </w:r>
      <w:hyperlink r:id="rId62" w:history="1">
        <w:r w:rsidR="004E0CE0" w:rsidRPr="001B32FD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http://biblioclub.ru/index.php?page=book&amp;id=453249</w:t>
        </w:r>
      </w:hyperlink>
    </w:p>
    <w:p w:rsidR="004E0CE0" w:rsidRPr="001B32FD" w:rsidRDefault="009E3071" w:rsidP="00A512F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436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A512FA">
        <w:rPr>
          <w:rFonts w:ascii="Times New Roman" w:hAnsi="Times New Roman"/>
          <w:sz w:val="24"/>
          <w:szCs w:val="24"/>
        </w:rPr>
        <w:t xml:space="preserve"> </w:t>
      </w:r>
      <w:r w:rsidR="004E0CE0" w:rsidRPr="001B32FD">
        <w:rPr>
          <w:rFonts w:ascii="Times New Roman" w:hAnsi="Times New Roman"/>
          <w:sz w:val="24"/>
          <w:szCs w:val="24"/>
        </w:rPr>
        <w:t>Кузнецов, Б.Т. Математика: учебник / Б.Т. Кузнецов. - 2-е изд., перераб. и доп. - Москва : Юнити-Дана, 2015. - 719 с.: ил., табл., граф. - (Высшее профессиональное образование: Экономика и управление). - Библиогр. в кн. - ISBN 5-238-00754-Х; То же [Электронный ресурс]. - URL:</w:t>
      </w:r>
      <w:r w:rsidR="004E0CE0" w:rsidRPr="001B32FD">
        <w:rPr>
          <w:rFonts w:ascii="Times New Roman" w:hAnsi="Times New Roman"/>
          <w:color w:val="454545"/>
          <w:sz w:val="24"/>
          <w:szCs w:val="24"/>
        </w:rPr>
        <w:t> </w:t>
      </w:r>
      <w:hyperlink r:id="rId63" w:history="1">
        <w:r w:rsidR="004E0CE0" w:rsidRPr="001B32FD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http://biblioclub.ru/index.php?page=book&amp;id=114717</w:t>
        </w:r>
      </w:hyperlink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CE0" w:rsidRPr="001B32FD" w:rsidRDefault="00A512FA" w:rsidP="00A512FA">
      <w:pPr>
        <w:pStyle w:val="a4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1.    </w:t>
      </w:r>
      <w:r w:rsidR="004E0CE0" w:rsidRPr="001B32FD">
        <w:rPr>
          <w:rFonts w:ascii="Times New Roman" w:eastAsia="Times New Roman" w:hAnsi="Times New Roman"/>
          <w:color w:val="000000"/>
          <w:sz w:val="24"/>
          <w:szCs w:val="24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4E0CE0" w:rsidRPr="001B32FD" w:rsidRDefault="00A512FA" w:rsidP="00A512FA">
      <w:pPr>
        <w:pStyle w:val="a4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 xml:space="preserve">2.        </w:t>
      </w:r>
      <w:r w:rsidR="004E0CE0" w:rsidRPr="001B32FD">
        <w:rPr>
          <w:rFonts w:ascii="Times New Roman" w:eastAsia="Times New Roman" w:hAnsi="Times New Roman"/>
          <w:color w:val="222222"/>
          <w:sz w:val="24"/>
          <w:szCs w:val="24"/>
          <w:shd w:val="clear" w:color="auto" w:fill="FFFFFF"/>
        </w:rPr>
        <w:t>Демидова Н.Н. Методика проведения экологического аудита городской территории : методическое пособие / Демидова Н. Н., Камерилова Г. С. –Н.Новгород : НГПУ им. Козьмы Минина, 2014. - 165 с. </w:t>
      </w:r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E0CE0" w:rsidRPr="001B32FD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CE0" w:rsidRPr="001B32FD" w:rsidRDefault="009C4F98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hyperlink r:id="rId64" w:history="1">
        <w:r w:rsidR="004E0CE0" w:rsidRPr="001B32FD">
          <w:rPr>
            <w:rStyle w:val="af8"/>
            <w:rFonts w:ascii="Times New Roman" w:eastAsia="Times New Roman" w:hAnsi="Times New Roman"/>
            <w:iCs/>
            <w:sz w:val="24"/>
            <w:szCs w:val="24"/>
            <w:lang w:eastAsia="ru-RU"/>
          </w:rPr>
          <w:t>https://biblioclub.ru/</w:t>
        </w:r>
      </w:hyperlink>
      <w:r w:rsidR="004E0CE0" w:rsidRPr="001B32F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4E0CE0" w:rsidRPr="001B32FD">
        <w:rPr>
          <w:rFonts w:ascii="Times New Roman" w:eastAsia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4E0CE0" w:rsidRPr="001B32FD" w:rsidRDefault="004E0CE0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hyperlink r:id="rId65" w:history="1">
        <w:r w:rsidRPr="001B32FD">
          <w:rPr>
            <w:rStyle w:val="af8"/>
            <w:rFonts w:ascii="Times New Roman" w:eastAsia="Times New Roman" w:hAnsi="Times New Roman"/>
            <w:sz w:val="24"/>
            <w:szCs w:val="24"/>
          </w:rPr>
          <w:t>http://mineco-nn.ru/</w:t>
        </w:r>
      </w:hyperlink>
      <w:r w:rsidRPr="001B32FD">
        <w:rPr>
          <w:rFonts w:ascii="Times New Roman" w:eastAsia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4E0CE0" w:rsidRPr="001B32FD" w:rsidRDefault="009C4F98" w:rsidP="004E0CE0">
      <w:pPr>
        <w:pStyle w:val="a4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hyperlink r:id="rId66" w:history="1">
        <w:r w:rsidR="004E0CE0" w:rsidRPr="001B32FD">
          <w:rPr>
            <w:rStyle w:val="af8"/>
            <w:rFonts w:ascii="Times New Roman" w:eastAsia="Times New Roman" w:hAnsi="Times New Roman"/>
            <w:sz w:val="24"/>
            <w:szCs w:val="24"/>
          </w:rPr>
          <w:t>http://52.rpn.gov.ru/</w:t>
        </w:r>
      </w:hyperlink>
      <w:r w:rsidR="004E0CE0" w:rsidRPr="001B32FD">
        <w:rPr>
          <w:rFonts w:ascii="Times New Roman" w:eastAsia="Times New Roman" w:hAnsi="Times New Roman"/>
          <w:color w:val="000000"/>
          <w:sz w:val="24"/>
          <w:szCs w:val="24"/>
        </w:rPr>
        <w:t xml:space="preserve">  </w:t>
      </w:r>
      <w:hyperlink r:id="rId67" w:history="1">
        <w:r w:rsidR="004E0CE0" w:rsidRPr="001B32FD">
          <w:rPr>
            <w:rStyle w:val="af8"/>
            <w:rFonts w:ascii="Times New Roman" w:hAnsi="Times New Roman"/>
            <w:bCs/>
            <w:sz w:val="24"/>
            <w:szCs w:val="24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CE0" w:rsidRPr="001B32FD" w:rsidRDefault="004E0CE0" w:rsidP="004E0CE0">
      <w:pPr>
        <w:spacing w:after="0" w:line="240" w:lineRule="auto"/>
        <w:ind w:left="72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9.1. Описание материально-технической базы</w:t>
      </w:r>
    </w:p>
    <w:p w:rsidR="004E0CE0" w:rsidRPr="001B32FD" w:rsidRDefault="004E0CE0" w:rsidP="004E0CE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1B32FD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презентаций.</w:t>
      </w:r>
    </w:p>
    <w:p w:rsidR="004E0CE0" w:rsidRPr="001B32FD" w:rsidRDefault="004E0CE0" w:rsidP="004E0CE0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B32FD">
        <w:rPr>
          <w:rFonts w:ascii="Times New Roman" w:eastAsia="Times New Roman" w:hAnsi="Times New Roman"/>
          <w:sz w:val="24"/>
          <w:szCs w:val="24"/>
        </w:rPr>
        <w:lastRenderedPageBreak/>
        <w:tab/>
      </w:r>
      <w:r w:rsidRPr="001B32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val="en-US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LMS Moodle,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Пакет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Microsoft Office (Word, Excel, Power Point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и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д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.),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Интернет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 xml:space="preserve"> </w:t>
      </w: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браузер</w:t>
      </w:r>
      <w:r w:rsidRPr="001B32FD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.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4E0CE0" w:rsidRPr="001B32FD" w:rsidRDefault="004E0CE0" w:rsidP="004E0CE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http://www.elibrary.ru Научная электронная библиотека</w:t>
      </w:r>
    </w:p>
    <w:p w:rsidR="004E0CE0" w:rsidRPr="00114CCA" w:rsidRDefault="004E0CE0" w:rsidP="004E0CE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1B32FD">
        <w:rPr>
          <w:rFonts w:ascii="Times New Roman" w:eastAsia="Times New Roman" w:hAnsi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9F211A" w:rsidRPr="00114CCA" w:rsidRDefault="009F211A" w:rsidP="009F21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512FA" w:rsidRDefault="00A512FA" w:rsidP="004E0CE0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E0CE0" w:rsidRPr="004E0CE0" w:rsidRDefault="004E0CE0" w:rsidP="00A512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5.9. </w:t>
      </w:r>
      <w:r w:rsidRPr="004E0CE0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:rsidR="004E0CE0" w:rsidRPr="004E0CE0" w:rsidRDefault="00A512FA" w:rsidP="00A512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"</w:t>
      </w:r>
      <w:r w:rsidR="004E0CE0" w:rsidRPr="004E0CE0">
        <w:rPr>
          <w:rFonts w:ascii="Times New Roman" w:hAnsi="Times New Roman"/>
          <w:b/>
          <w:sz w:val="24"/>
          <w:szCs w:val="24"/>
        </w:rPr>
        <w:t>МАТЕМАТИКА</w:t>
      </w:r>
      <w:r>
        <w:rPr>
          <w:rFonts w:ascii="Times New Roman" w:hAnsi="Times New Roman"/>
          <w:b/>
          <w:sz w:val="24"/>
          <w:szCs w:val="24"/>
        </w:rPr>
        <w:t>"</w:t>
      </w:r>
    </w:p>
    <w:p w:rsidR="004E0CE0" w:rsidRPr="004E0CE0" w:rsidRDefault="004E0CE0" w:rsidP="004942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4E0CE0" w:rsidRPr="004E0CE0" w:rsidRDefault="004E0CE0" w:rsidP="0049428C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человеческой деятельности. Математика является не только мощным средством решения прикладных задач, но и универсальным языком науки, эффективным средством интеллектуального развития личности.</w:t>
      </w:r>
    </w:p>
    <w:p w:rsidR="004E0CE0" w:rsidRPr="004E0CE0" w:rsidRDefault="004E0CE0" w:rsidP="004E0CE0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Дисциплина «</w:t>
      </w:r>
      <w:r w:rsidRPr="004E0CE0">
        <w:rPr>
          <w:rFonts w:ascii="Times New Roman" w:hAnsi="Times New Roman"/>
          <w:bCs/>
          <w:sz w:val="24"/>
          <w:szCs w:val="24"/>
        </w:rPr>
        <w:t>Математика</w:t>
      </w:r>
      <w:r w:rsidRPr="004E0CE0">
        <w:rPr>
          <w:rFonts w:ascii="Times New Roman" w:hAnsi="Times New Roman"/>
          <w:sz w:val="24"/>
          <w:szCs w:val="24"/>
        </w:rPr>
        <w:t>» включена в систему подготовки студентов, осваивающих модуль «</w:t>
      </w:r>
      <w:r w:rsidRPr="004E0CE0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4E0CE0">
        <w:rPr>
          <w:rFonts w:ascii="Times New Roman" w:hAnsi="Times New Roman"/>
          <w:sz w:val="24"/>
          <w:szCs w:val="24"/>
        </w:rPr>
        <w:t>» и является дисциплиной по выбору. Данная дисциплина направлена на обеспечение начальной базовой математической подготовки обучающихся, формирование теоретических знаний и практических навыков решения задач в области высшей математики через изучение элементов матричной алгебры. В процессе изучения дисциплины студенты овладевают методами и приемами решения систем линейных уравнений, вычисления обратной матрицы, определителей квадратных матриц.</w:t>
      </w:r>
    </w:p>
    <w:p w:rsidR="004E0CE0" w:rsidRPr="004E0CE0" w:rsidRDefault="004E0CE0" w:rsidP="004E0CE0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 xml:space="preserve">Теоретические вопросы матричной алгебры излагаются на лекционных занятиях и сопровождаются достаточным количеством примеров. На практических занятиях обучающиеся закрепляют теоретические знания, полученные на лекциях, осваивают методы и приемы решения математических задач, получают разъяснения сложных вопросов </w:t>
      </w:r>
      <w:r w:rsidR="00F13642">
        <w:rPr>
          <w:rFonts w:ascii="Times New Roman" w:hAnsi="Times New Roman"/>
          <w:sz w:val="24"/>
          <w:szCs w:val="24"/>
        </w:rPr>
        <w:t>дисциплины</w:t>
      </w:r>
      <w:r w:rsidRPr="004E0CE0">
        <w:rPr>
          <w:rFonts w:ascii="Times New Roman" w:hAnsi="Times New Roman"/>
          <w:sz w:val="24"/>
          <w:szCs w:val="24"/>
        </w:rPr>
        <w:t>. При проведении практических занятий следует уделять внимание развитию аналитических, вычислительных навыков и навыков отбора рационального метода решения задачи.</w:t>
      </w:r>
    </w:p>
    <w:p w:rsidR="004E0CE0" w:rsidRPr="004E0CE0" w:rsidRDefault="004E0CE0" w:rsidP="004E0CE0">
      <w:pPr>
        <w:pStyle w:val="aa"/>
        <w:spacing w:before="0" w:beforeAutospacing="0" w:after="0" w:afterAutospacing="0"/>
        <w:ind w:firstLine="425"/>
        <w:jc w:val="both"/>
      </w:pPr>
      <w:r w:rsidRPr="004E0CE0">
        <w:t>При изучении дисциплины предусмотрена самостоятельная работа, которая включает изучение основной и дополнительной литературы, учебных пособий, конспектов лекций и практических занятий, выполнение домашних заданий, проверочных и контрольных работ по каждому разделу дисциплины.</w:t>
      </w:r>
    </w:p>
    <w:p w:rsidR="004E0CE0" w:rsidRPr="004E0CE0" w:rsidRDefault="004E0CE0" w:rsidP="004E0CE0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E0CE0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дисциплины завершается итоговым тестированием по всем разделам дисциплины.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4E0CE0" w:rsidRPr="004E0CE0" w:rsidRDefault="004E0CE0" w:rsidP="00A51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Дисциплина «</w:t>
      </w:r>
      <w:r w:rsidRPr="004E0CE0">
        <w:rPr>
          <w:rFonts w:ascii="Times New Roman" w:hAnsi="Times New Roman"/>
          <w:bCs/>
          <w:sz w:val="24"/>
          <w:szCs w:val="24"/>
        </w:rPr>
        <w:t>Математика</w:t>
      </w:r>
      <w:r w:rsidRPr="004E0CE0">
        <w:rPr>
          <w:rFonts w:ascii="Times New Roman" w:hAnsi="Times New Roman"/>
          <w:sz w:val="24"/>
          <w:szCs w:val="24"/>
        </w:rPr>
        <w:t>» является дисциплиной по выбору в образовательном  модуле «</w:t>
      </w:r>
      <w:r w:rsidRPr="004E0CE0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="00A512FA">
        <w:rPr>
          <w:rFonts w:ascii="Times New Roman" w:hAnsi="Times New Roman"/>
          <w:sz w:val="24"/>
          <w:szCs w:val="24"/>
        </w:rPr>
        <w:t>».</w:t>
      </w:r>
    </w:p>
    <w:p w:rsidR="00A512FA" w:rsidRDefault="00A512FA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4E0CE0">
        <w:rPr>
          <w:rFonts w:ascii="Times New Roman" w:hAnsi="Times New Roman"/>
          <w:spacing w:val="3"/>
          <w:sz w:val="24"/>
          <w:szCs w:val="24"/>
        </w:rPr>
        <w:t xml:space="preserve">– формирование начальных теоретических знаний и практических навыков в области высшей математики, </w:t>
      </w:r>
      <w:r w:rsidRPr="004E0CE0">
        <w:rPr>
          <w:rStyle w:val="c6"/>
          <w:rFonts w:ascii="Times New Roman" w:hAnsi="Times New Roman"/>
          <w:sz w:val="24"/>
          <w:szCs w:val="24"/>
        </w:rPr>
        <w:t xml:space="preserve">развитие </w:t>
      </w:r>
      <w:r w:rsidRPr="004E0CE0">
        <w:rPr>
          <w:rStyle w:val="c15"/>
          <w:rFonts w:ascii="Times New Roman" w:hAnsi="Times New Roman"/>
          <w:sz w:val="24"/>
          <w:szCs w:val="24"/>
        </w:rPr>
        <w:t>логического мышления и воспитание математической культуры, необходимых для будущей профессиональной деятельности, для продолжения образования и самообразования.</w:t>
      </w:r>
    </w:p>
    <w:p w:rsidR="0049428C" w:rsidRDefault="0049428C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4E0CE0">
        <w:rPr>
          <w:rFonts w:ascii="Times New Roman" w:hAnsi="Times New Roman"/>
          <w:i/>
          <w:iCs/>
          <w:sz w:val="24"/>
          <w:szCs w:val="24"/>
        </w:rPr>
        <w:lastRenderedPageBreak/>
        <w:t>Задачи дисциплины: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4E0CE0">
        <w:rPr>
          <w:rFonts w:ascii="Times New Roman" w:hAnsi="Times New Roman"/>
          <w:iCs/>
          <w:sz w:val="24"/>
          <w:szCs w:val="24"/>
        </w:rPr>
        <w:t>- изложение теоретических основ матричной алгебры;</w:t>
      </w:r>
    </w:p>
    <w:p w:rsidR="004E0CE0" w:rsidRPr="004E0CE0" w:rsidRDefault="004E0CE0" w:rsidP="004E0CE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- обучение базовым методам и приемам решения практических задач по темам дисциплины;</w:t>
      </w:r>
    </w:p>
    <w:p w:rsidR="004E0CE0" w:rsidRPr="004E0CE0" w:rsidRDefault="004E0CE0" w:rsidP="004E0CE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- обеспечение условий для активизации познавательной деятельности студентов и формирования у них опыта математической деятельности в ходе решения задач.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348"/>
        <w:gridCol w:w="1471"/>
        <w:gridCol w:w="1853"/>
        <w:gridCol w:w="1488"/>
        <w:gridCol w:w="1488"/>
      </w:tblGrid>
      <w:tr w:rsidR="004E0CE0" w:rsidRPr="004E0CE0" w:rsidTr="00A512FA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512FA" w:rsidRPr="004E0CE0" w:rsidTr="00A512FA">
        <w:trPr>
          <w:trHeight w:val="3768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512FA" w:rsidRPr="004E0CE0" w:rsidRDefault="00A512FA" w:rsidP="004E0CE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512FA" w:rsidRPr="004E0CE0" w:rsidRDefault="00A512FA" w:rsidP="004E0CE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512FA" w:rsidRPr="004E0CE0" w:rsidRDefault="00A512FA" w:rsidP="00A51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>ОР-2-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9</w:t>
            </w: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512FA" w:rsidRPr="004E0CE0" w:rsidRDefault="00A512FA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Владеет методами</w:t>
            </w: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4E0CE0">
              <w:rPr>
                <w:rFonts w:ascii="Times New Roman" w:hAnsi="Times New Roman"/>
                <w:sz w:val="24"/>
                <w:szCs w:val="24"/>
              </w:rPr>
              <w:t>решения базовых математических задач по дисциплине, основами вычислительной и алгоритмической культуры педагога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512FA" w:rsidRDefault="00A512FA" w:rsidP="004E0C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ОПК-1</w:t>
            </w:r>
          </w:p>
          <w:p w:rsidR="00A512FA" w:rsidRPr="004E0CE0" w:rsidRDefault="00A512FA" w:rsidP="004E0C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512FA" w:rsidRPr="004E0CE0" w:rsidRDefault="00A512FA" w:rsidP="004E0C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Формы для оценки проверочных и контрольных работ, теста</w:t>
            </w:r>
          </w:p>
        </w:tc>
      </w:tr>
    </w:tbl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E0CE0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7"/>
        <w:gridCol w:w="830"/>
        <w:gridCol w:w="967"/>
        <w:gridCol w:w="1241"/>
        <w:gridCol w:w="1203"/>
        <w:gridCol w:w="832"/>
      </w:tblGrid>
      <w:tr w:rsidR="004E0CE0" w:rsidRPr="004E0CE0" w:rsidTr="00E709B6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E0CE0" w:rsidRPr="004E0CE0" w:rsidTr="00E709B6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Контактная СР</w:t>
            </w:r>
          </w:p>
          <w:p w:rsidR="004E0CE0" w:rsidRPr="004E0CE0" w:rsidRDefault="004E0CE0" w:rsidP="004E0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 xml:space="preserve"> (в т.ч. </w:t>
            </w:r>
          </w:p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Практ. занятия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Введение в теорию матриц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Тема 1.1 Основные понятия теории матриц.</w:t>
            </w: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t xml:space="preserve"> Операции над матрицами.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t>Тема 1.2 Ранг матрицы.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Определители квадратных матриц.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Тема 1.1 Определитель квадратной матрицы. Свойства определителей.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E0CE0" w:rsidRPr="004E0CE0" w:rsidTr="00E709B6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t>Тема 1.2 Методы вычисления определителей.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t>Тема 1.3 Обратная матрица. Методы вычисления обратной матрицы.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Системы линейных уравнений.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Тема 1.1 Метод Крамера.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t>Тема 1.2 Матричный метод.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1.3 Метод Гаусса.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CE0" w:rsidRPr="004E0CE0" w:rsidTr="00E709B6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0CE0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4E0CE0" w:rsidRPr="004E0CE0" w:rsidRDefault="004E0CE0" w:rsidP="004E0CE0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E0CE0">
        <w:rPr>
          <w:rFonts w:ascii="Times New Roman" w:hAnsi="Times New Roman"/>
          <w:bCs/>
          <w:i/>
          <w:sz w:val="24"/>
          <w:szCs w:val="24"/>
        </w:rPr>
        <w:t xml:space="preserve">5.2. Методы обучения 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4E0CE0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4E0CE0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4E0CE0">
        <w:rPr>
          <w:rFonts w:ascii="Times New Roman" w:hAnsi="Times New Roman"/>
          <w:sz w:val="24"/>
          <w:szCs w:val="24"/>
          <w:lang w:val="en-US"/>
        </w:rPr>
        <w:t>Moodle</w:t>
      </w:r>
      <w:r w:rsidRPr="004E0CE0">
        <w:rPr>
          <w:rFonts w:ascii="Times New Roman" w:hAnsi="Times New Roman"/>
          <w:sz w:val="24"/>
          <w:szCs w:val="24"/>
        </w:rPr>
        <w:t>; коллективная, индивидуальная.</w:t>
      </w:r>
    </w:p>
    <w:p w:rsidR="004E0CE0" w:rsidRPr="004E0CE0" w:rsidRDefault="004E0CE0" w:rsidP="004E0CE0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b/>
          <w:sz w:val="24"/>
          <w:szCs w:val="24"/>
        </w:rPr>
        <w:t>Методы:</w:t>
      </w:r>
    </w:p>
    <w:p w:rsidR="004E0CE0" w:rsidRPr="004E0CE0" w:rsidRDefault="004E0CE0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развивающего обучения;</w:t>
      </w:r>
    </w:p>
    <w:p w:rsidR="004E0CE0" w:rsidRPr="004E0CE0" w:rsidRDefault="004E0CE0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проблемного обучения.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4E0CE0" w:rsidRPr="004E0CE0" w:rsidTr="00C1736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(</w:t>
            </w: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E0CE0">
              <w:rPr>
                <w:rFonts w:ascii="Times New Roman" w:hAnsi="Times New Roman"/>
                <w:sz w:val="24"/>
                <w:szCs w:val="24"/>
              </w:rPr>
              <w:t>-</w:t>
            </w: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E0CE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E0CE0" w:rsidRPr="004E0CE0" w:rsidTr="00C1736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C1736B" w:rsidRPr="004E0CE0" w:rsidTr="00C173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>ОР-2-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9</w:t>
            </w:r>
            <w:r w:rsidRPr="004E0CE0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Выполнение заданий проверочной работы по теме «Операции над матрицами. Ранг матрицы»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Комплект проверочных заданий по вариантам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1736B" w:rsidRPr="004E0CE0" w:rsidTr="00C173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Выполнение заданий проверочной работы по теме «Определители квадратных матриц. Обратная матрица»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Комплект проверочных заданий по вариантам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C1736B" w:rsidRPr="004E0CE0" w:rsidTr="00C173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Выполнение заданий проверочной работы по теме «Метод Крамера и матричный метод решения систем линейных уравнений»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Комплект проверочных заданий по вариантам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1736B" w:rsidRPr="004E0CE0" w:rsidTr="004908F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 xml:space="preserve">Выполнение заданий </w:t>
            </w:r>
            <w:r w:rsidRPr="004E0CE0">
              <w:rPr>
                <w:rFonts w:ascii="Times New Roman" w:hAnsi="Times New Roman"/>
                <w:sz w:val="24"/>
                <w:szCs w:val="24"/>
              </w:rPr>
              <w:lastRenderedPageBreak/>
              <w:t>проверочной работы по теме «Метод Гаусса решения систем линейных уравнений»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Комплект проверочных </w:t>
            </w:r>
            <w:r w:rsidRPr="004E0CE0">
              <w:rPr>
                <w:rFonts w:ascii="Times New Roman" w:hAnsi="Times New Roman"/>
                <w:sz w:val="24"/>
                <w:szCs w:val="24"/>
              </w:rPr>
              <w:lastRenderedPageBreak/>
              <w:t>заданий по вариантам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lastRenderedPageBreak/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1736B" w:rsidRPr="004E0CE0" w:rsidTr="004908F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Выполнение тестовых заданий по всем разделам дисциплины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 xml:space="preserve">Тест в ЭИОС </w:t>
            </w: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736B" w:rsidRPr="004E0CE0" w:rsidRDefault="00C1736B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E0CE0" w:rsidRPr="004E0CE0" w:rsidTr="00C173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CE0" w:rsidRPr="004E0CE0" w:rsidRDefault="004E0CE0" w:rsidP="004E0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49428C" w:rsidRDefault="0049428C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bCs/>
          <w:i/>
          <w:color w:val="000000" w:themeColor="text1"/>
          <w:sz w:val="24"/>
          <w:szCs w:val="24"/>
        </w:rPr>
        <w:t xml:space="preserve">7.1. </w:t>
      </w:r>
      <w:r w:rsidRPr="004E0CE0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Основная литература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color w:val="000000" w:themeColor="text1"/>
          <w:sz w:val="24"/>
          <w:szCs w:val="24"/>
        </w:rPr>
        <w:t>1. Высшая математика для экономистов: учебник / Н.Ш. Кремер, Б.А. Путко, И.М. Тришин, М.Н. Фридман ; ред. Н.Ш. Кремер. - 3-е изд. - Москва : Юнити-Дана, 2015. - 482 с.: граф. - («Золотой фонд российских учебников»). - ISBN 978-5-238-00991-9; То же [Электронный ресурс]. - URL: </w:t>
      </w:r>
      <w:hyperlink r:id="rId68" w:history="1">
        <w:r w:rsidRPr="004E0CE0">
          <w:rPr>
            <w:rStyle w:val="af8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http://biblioclub.ru/index.php?page=book&amp;id=114541</w:t>
        </w:r>
      </w:hyperlink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7.2. Дополнительная литература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color w:val="000000" w:themeColor="text1"/>
          <w:sz w:val="24"/>
          <w:szCs w:val="24"/>
        </w:rPr>
        <w:t xml:space="preserve">1. Проскуряков, И.В. Сборник задач по линейной алгебре / И.В. Проскуряков. - Изд.3-е.–М.: Наука, 1966 . - 381 с.: ил.; То же [Электронныйресурс]. 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u w:val="single"/>
        </w:rPr>
      </w:pPr>
      <w:r w:rsidRPr="004E0CE0">
        <w:rPr>
          <w:rFonts w:ascii="Times New Roman" w:hAnsi="Times New Roman"/>
          <w:color w:val="000000" w:themeColor="text1"/>
          <w:sz w:val="24"/>
          <w:szCs w:val="24"/>
          <w:u w:val="single"/>
        </w:rPr>
        <w:t> </w:t>
      </w:r>
      <w:hyperlink r:id="rId69" w:history="1">
        <w:r w:rsidRPr="004E0CE0">
          <w:rPr>
            <w:rStyle w:val="af8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http://biblioclub.ru/index.php?page=book&amp;id=464077</w:t>
        </w:r>
      </w:hyperlink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0CE0">
        <w:rPr>
          <w:rFonts w:ascii="Times New Roman" w:hAnsi="Times New Roman"/>
          <w:color w:val="000000" w:themeColor="text1"/>
          <w:sz w:val="24"/>
          <w:szCs w:val="24"/>
        </w:rPr>
        <w:t>1. Яновский, А.А. Элементы линейной алгебры: введение в анализ: учебное пособие / А.А. Яновский;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– 80 с.: табл. - Библиогр. в кн.; То же [Электронный ресурс].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u w:val="single"/>
        </w:rPr>
      </w:pPr>
      <w:r w:rsidRPr="004E0CE0">
        <w:rPr>
          <w:rFonts w:ascii="Times New Roman" w:hAnsi="Times New Roman"/>
          <w:color w:val="000000" w:themeColor="text1"/>
          <w:sz w:val="24"/>
          <w:szCs w:val="24"/>
        </w:rPr>
        <w:t>URL: </w:t>
      </w:r>
      <w:hyperlink r:id="rId70" w:history="1">
        <w:r w:rsidRPr="004E0CE0">
          <w:rPr>
            <w:rStyle w:val="af8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http://biblioclub.ru/index.php?page=book&amp;id=438877</w:t>
        </w:r>
      </w:hyperlink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E0CE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4E0CE0" w:rsidRPr="004E0CE0" w:rsidTr="00E709B6">
        <w:trPr>
          <w:trHeight w:val="285"/>
        </w:trPr>
        <w:tc>
          <w:tcPr>
            <w:tcW w:w="2943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E0CE0">
              <w:rPr>
                <w:rFonts w:ascii="Times New Roman" w:hAnsi="Times New Roman"/>
                <w:sz w:val="24"/>
                <w:szCs w:val="24"/>
              </w:rPr>
              <w:t>.</w:t>
            </w: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4E0CE0">
              <w:rPr>
                <w:rFonts w:ascii="Times New Roman" w:hAnsi="Times New Roman"/>
                <w:sz w:val="24"/>
                <w:szCs w:val="24"/>
              </w:rPr>
              <w:t>.</w:t>
            </w: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E0CE0" w:rsidRPr="004E0CE0" w:rsidTr="00E709B6">
        <w:tc>
          <w:tcPr>
            <w:tcW w:w="2943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E0CE0" w:rsidRPr="004E0CE0" w:rsidTr="00E709B6">
        <w:tc>
          <w:tcPr>
            <w:tcW w:w="2943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E0CE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E0CE0" w:rsidRPr="004E0CE0" w:rsidRDefault="004E0CE0" w:rsidP="004E0CE0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0CE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4E0CE0" w:rsidRPr="004E0CE0" w:rsidRDefault="004E0CE0" w:rsidP="004E0CE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E0CE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E0CE0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E0CE0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E0CE0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E0CE0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E0CE0" w:rsidRPr="004E0CE0" w:rsidRDefault="004E0CE0" w:rsidP="004E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E0CE0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мультимедийное оборудование.</w:t>
      </w:r>
    </w:p>
    <w:p w:rsidR="004E0CE0" w:rsidRPr="004E0CE0" w:rsidRDefault="004E0CE0" w:rsidP="004E0CE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4E0CE0">
        <w:rPr>
          <w:rFonts w:ascii="Times New Roman" w:hAnsi="Times New Roman"/>
          <w:sz w:val="24"/>
          <w:szCs w:val="24"/>
        </w:rPr>
        <w:t xml:space="preserve">   </w:t>
      </w:r>
    </w:p>
    <w:p w:rsidR="004E0CE0" w:rsidRPr="004E0CE0" w:rsidRDefault="004E0CE0" w:rsidP="004E0CE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E0CE0" w:rsidRPr="004E0CE0" w:rsidRDefault="004E0CE0" w:rsidP="004E0CE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E0CE0" w:rsidRPr="004E0CE0" w:rsidRDefault="004E0CE0" w:rsidP="004E0CE0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E0CE0" w:rsidRPr="004E0CE0" w:rsidRDefault="004E0CE0" w:rsidP="004E0C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E0CE0"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E0CE0">
        <w:rPr>
          <w:rFonts w:ascii="Times New Roman" w:hAnsi="Times New Roman"/>
          <w:sz w:val="24"/>
          <w:szCs w:val="24"/>
          <w:lang w:val="en-US"/>
        </w:rPr>
        <w:t>Moodle</w:t>
      </w:r>
      <w:r w:rsidRPr="004E0CE0">
        <w:rPr>
          <w:rFonts w:ascii="Times New Roman" w:hAnsi="Times New Roman"/>
          <w:sz w:val="24"/>
          <w:szCs w:val="24"/>
        </w:rPr>
        <w:t>.</w:t>
      </w:r>
    </w:p>
    <w:p w:rsidR="009F211A" w:rsidRPr="00BF40E7" w:rsidRDefault="009F211A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E667E3" w:rsidRPr="00BF40E7" w:rsidRDefault="00E667E3" w:rsidP="00E667E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E667E3" w:rsidRPr="00E667E3" w:rsidRDefault="00E667E3" w:rsidP="00E667E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E667E3" w:rsidRPr="00E667E3" w:rsidRDefault="00E667E3" w:rsidP="00E667E3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R</w:t>
      </w:r>
      <w:r w:rsidRPr="00E667E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667E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67E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667E3" w:rsidRPr="00E667E3" w:rsidRDefault="00E667E3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Где:</w:t>
      </w:r>
    </w:p>
    <w:p w:rsidR="00E667E3" w:rsidRPr="00E667E3" w:rsidRDefault="00E667E3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R</w:t>
      </w:r>
      <w:r w:rsidRPr="00E667E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667E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67E3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667E3">
        <w:rPr>
          <w:rFonts w:ascii="Times New Roman" w:hAnsi="Times New Roman"/>
          <w:sz w:val="24"/>
          <w:szCs w:val="24"/>
          <w:lang w:val="en-US"/>
        </w:rPr>
        <w:t>j</w:t>
      </w:r>
      <w:r w:rsidRPr="00E667E3">
        <w:rPr>
          <w:rFonts w:ascii="Times New Roman" w:hAnsi="Times New Roman"/>
          <w:sz w:val="24"/>
          <w:szCs w:val="24"/>
        </w:rPr>
        <w:t xml:space="preserve"> по модулю;</w:t>
      </w:r>
      <w:r w:rsidRPr="00E667E3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E667E3" w:rsidRPr="00E667E3" w:rsidRDefault="009C4F98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E667E3" w:rsidRPr="00E667E3" w:rsidRDefault="009C4F98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 </w:t>
      </w:r>
      <w:r w:rsidR="00EA4592" w:rsidRPr="00E667E3">
        <w:rPr>
          <w:rFonts w:ascii="Times New Roman" w:hAnsi="Times New Roman"/>
          <w:sz w:val="24"/>
          <w:szCs w:val="24"/>
        </w:rPr>
        <w:t>– зачетная</w:t>
      </w:r>
      <w:r w:rsidR="00E667E3" w:rsidRPr="00E667E3">
        <w:rPr>
          <w:rFonts w:ascii="Times New Roman" w:hAnsi="Times New Roman"/>
          <w:sz w:val="24"/>
          <w:szCs w:val="24"/>
        </w:rPr>
        <w:t xml:space="preserve"> единица по курсовой работе;</w:t>
      </w:r>
    </w:p>
    <w:p w:rsidR="00E667E3" w:rsidRPr="00E667E3" w:rsidRDefault="009C4F98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667E3" w:rsidRPr="00E667E3" w:rsidRDefault="009C4F98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667E3" w:rsidRPr="00E667E3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667E3" w:rsidRPr="00E667E3" w:rsidRDefault="00E667E3" w:rsidP="00E667E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Величина среднего рейтинга студента по </w:t>
      </w:r>
      <w:r w:rsidR="00EA4592" w:rsidRPr="00E667E3">
        <w:rPr>
          <w:rFonts w:ascii="Times New Roman" w:hAnsi="Times New Roman"/>
          <w:sz w:val="24"/>
          <w:szCs w:val="24"/>
        </w:rPr>
        <w:t>модулю лежит</w:t>
      </w:r>
      <w:r w:rsidRPr="00E667E3">
        <w:rPr>
          <w:rFonts w:ascii="Times New Roman" w:hAnsi="Times New Roman"/>
          <w:sz w:val="24"/>
          <w:szCs w:val="24"/>
        </w:rPr>
        <w:t xml:space="preserve"> в пределах от 55 до 100 баллов.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E667E3" w:rsidRPr="00E667E3" w:rsidSect="00CB2600">
      <w:footerReference w:type="default" r:id="rId71"/>
      <w:footerReference w:type="first" r:id="rId72"/>
      <w:pgSz w:w="11906" w:h="16838"/>
      <w:pgMar w:top="1134" w:right="851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4F98" w:rsidRDefault="009C4F98" w:rsidP="00CA7167">
      <w:pPr>
        <w:spacing w:after="0" w:line="240" w:lineRule="auto"/>
      </w:pPr>
      <w:r>
        <w:separator/>
      </w:r>
    </w:p>
  </w:endnote>
  <w:endnote w:type="continuationSeparator" w:id="0">
    <w:p w:rsidR="009C4F98" w:rsidRDefault="009C4F9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037221"/>
      <w:docPartObj>
        <w:docPartGallery w:val="Page Numbers (Bottom of Page)"/>
        <w:docPartUnique/>
      </w:docPartObj>
    </w:sdtPr>
    <w:sdtEndPr/>
    <w:sdtContent>
      <w:p w:rsidR="00E454D3" w:rsidRDefault="00E454D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27B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454D3" w:rsidRDefault="00E454D3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54D3" w:rsidRDefault="00E454D3">
    <w:pPr>
      <w:pStyle w:val="ae"/>
      <w:jc w:val="right"/>
    </w:pPr>
  </w:p>
  <w:p w:rsidR="00E454D3" w:rsidRDefault="00E454D3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E454D3" w:rsidRDefault="00E454D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27B2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E454D3" w:rsidRDefault="00E454D3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54D3" w:rsidRDefault="00E454D3">
    <w:pPr>
      <w:pStyle w:val="ae"/>
      <w:jc w:val="right"/>
    </w:pPr>
  </w:p>
  <w:p w:rsidR="00E454D3" w:rsidRDefault="00E454D3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4F98" w:rsidRDefault="009C4F98" w:rsidP="00CA7167">
      <w:pPr>
        <w:spacing w:after="0" w:line="240" w:lineRule="auto"/>
      </w:pPr>
      <w:r>
        <w:separator/>
      </w:r>
    </w:p>
  </w:footnote>
  <w:footnote w:type="continuationSeparator" w:id="0">
    <w:p w:rsidR="009C4F98" w:rsidRDefault="009C4F9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 w15:restartNumberingAfterBreak="0">
    <w:nsid w:val="11D552EE"/>
    <w:multiLevelType w:val="hybridMultilevel"/>
    <w:tmpl w:val="67BAC402"/>
    <w:lvl w:ilvl="0" w:tplc="072EDB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10721EE"/>
    <w:multiLevelType w:val="hybridMultilevel"/>
    <w:tmpl w:val="39B4FCDC"/>
    <w:lvl w:ilvl="0" w:tplc="459606E8">
      <w:start w:val="1"/>
      <w:numFmt w:val="decimal"/>
      <w:lvlText w:val="%1."/>
      <w:lvlJc w:val="left"/>
      <w:pPr>
        <w:ind w:left="795" w:hanging="4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 w15:restartNumberingAfterBreak="0">
    <w:nsid w:val="65FD554D"/>
    <w:multiLevelType w:val="hybridMultilevel"/>
    <w:tmpl w:val="8A16ED18"/>
    <w:lvl w:ilvl="0" w:tplc="54362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8"/>
  </w:num>
  <w:num w:numId="3">
    <w:abstractNumId w:val="20"/>
  </w:num>
  <w:num w:numId="4">
    <w:abstractNumId w:val="22"/>
  </w:num>
  <w:num w:numId="5">
    <w:abstractNumId w:val="5"/>
  </w:num>
  <w:num w:numId="6">
    <w:abstractNumId w:val="3"/>
  </w:num>
  <w:num w:numId="7">
    <w:abstractNumId w:val="9"/>
  </w:num>
  <w:num w:numId="8">
    <w:abstractNumId w:val="1"/>
  </w:num>
  <w:num w:numId="9">
    <w:abstractNumId w:val="16"/>
  </w:num>
  <w:num w:numId="10">
    <w:abstractNumId w:val="14"/>
  </w:num>
  <w:num w:numId="11">
    <w:abstractNumId w:val="7"/>
  </w:num>
  <w:num w:numId="12">
    <w:abstractNumId w:val="21"/>
  </w:num>
  <w:num w:numId="13">
    <w:abstractNumId w:val="11"/>
  </w:num>
  <w:num w:numId="14">
    <w:abstractNumId w:val="17"/>
  </w:num>
  <w:num w:numId="15">
    <w:abstractNumId w:val="8"/>
  </w:num>
  <w:num w:numId="16">
    <w:abstractNumId w:val="13"/>
  </w:num>
  <w:num w:numId="17">
    <w:abstractNumId w:val="2"/>
  </w:num>
  <w:num w:numId="18">
    <w:abstractNumId w:val="15"/>
  </w:num>
  <w:num w:numId="19">
    <w:abstractNumId w:val="10"/>
  </w:num>
  <w:num w:numId="20">
    <w:abstractNumId w:val="6"/>
  </w:num>
  <w:num w:numId="21">
    <w:abstractNumId w:val="19"/>
  </w:num>
  <w:num w:numId="22">
    <w:abstractNumId w:val="12"/>
  </w:num>
  <w:num w:numId="23">
    <w:abstractNumId w:val="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10033"/>
    <w:rsid w:val="00011518"/>
    <w:rsid w:val="00020B20"/>
    <w:rsid w:val="00024CDE"/>
    <w:rsid w:val="00042F1F"/>
    <w:rsid w:val="00050CA3"/>
    <w:rsid w:val="00057CC4"/>
    <w:rsid w:val="00057DA4"/>
    <w:rsid w:val="00060AB0"/>
    <w:rsid w:val="000628A5"/>
    <w:rsid w:val="0007146B"/>
    <w:rsid w:val="000748D4"/>
    <w:rsid w:val="00074C40"/>
    <w:rsid w:val="00074D2C"/>
    <w:rsid w:val="000A2067"/>
    <w:rsid w:val="000A2B6E"/>
    <w:rsid w:val="000A2B7F"/>
    <w:rsid w:val="000A7767"/>
    <w:rsid w:val="000B07DC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B32FD"/>
    <w:rsid w:val="001C4F99"/>
    <w:rsid w:val="001D1781"/>
    <w:rsid w:val="001F37E8"/>
    <w:rsid w:val="00211697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145B"/>
    <w:rsid w:val="003327B2"/>
    <w:rsid w:val="003335B7"/>
    <w:rsid w:val="00334A9D"/>
    <w:rsid w:val="00335FD8"/>
    <w:rsid w:val="00342E3C"/>
    <w:rsid w:val="0035720D"/>
    <w:rsid w:val="0036521D"/>
    <w:rsid w:val="00367247"/>
    <w:rsid w:val="00383B05"/>
    <w:rsid w:val="0039618F"/>
    <w:rsid w:val="00397F06"/>
    <w:rsid w:val="003A36FE"/>
    <w:rsid w:val="003A4747"/>
    <w:rsid w:val="003B0CE8"/>
    <w:rsid w:val="003C3305"/>
    <w:rsid w:val="003C53D2"/>
    <w:rsid w:val="003E21DC"/>
    <w:rsid w:val="0041524A"/>
    <w:rsid w:val="004309A6"/>
    <w:rsid w:val="00437BBC"/>
    <w:rsid w:val="00442F3F"/>
    <w:rsid w:val="004551EE"/>
    <w:rsid w:val="00463B74"/>
    <w:rsid w:val="00466E62"/>
    <w:rsid w:val="00481A94"/>
    <w:rsid w:val="0048222B"/>
    <w:rsid w:val="004868C9"/>
    <w:rsid w:val="00487B77"/>
    <w:rsid w:val="004908F4"/>
    <w:rsid w:val="0049428C"/>
    <w:rsid w:val="004954DC"/>
    <w:rsid w:val="004B2ECB"/>
    <w:rsid w:val="004D1D18"/>
    <w:rsid w:val="004D5381"/>
    <w:rsid w:val="004E0CE0"/>
    <w:rsid w:val="004E13F8"/>
    <w:rsid w:val="004F6BF2"/>
    <w:rsid w:val="00503E05"/>
    <w:rsid w:val="00510D7C"/>
    <w:rsid w:val="005673D0"/>
    <w:rsid w:val="00576FF0"/>
    <w:rsid w:val="00587D1E"/>
    <w:rsid w:val="005A5053"/>
    <w:rsid w:val="005C2AB8"/>
    <w:rsid w:val="005C45D8"/>
    <w:rsid w:val="005D1F37"/>
    <w:rsid w:val="005E5A5A"/>
    <w:rsid w:val="005E6815"/>
    <w:rsid w:val="006020D2"/>
    <w:rsid w:val="0064483A"/>
    <w:rsid w:val="00647F30"/>
    <w:rsid w:val="006618A3"/>
    <w:rsid w:val="00673EA3"/>
    <w:rsid w:val="00695872"/>
    <w:rsid w:val="006A261F"/>
    <w:rsid w:val="006B6DBA"/>
    <w:rsid w:val="006C10A5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967D7"/>
    <w:rsid w:val="00897453"/>
    <w:rsid w:val="008A06A1"/>
    <w:rsid w:val="008C0096"/>
    <w:rsid w:val="008E6097"/>
    <w:rsid w:val="008F410F"/>
    <w:rsid w:val="009034A2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C4F98"/>
    <w:rsid w:val="009D1D48"/>
    <w:rsid w:val="009D78FA"/>
    <w:rsid w:val="009E3071"/>
    <w:rsid w:val="009E3D6F"/>
    <w:rsid w:val="009E4A47"/>
    <w:rsid w:val="009F211A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12FA"/>
    <w:rsid w:val="00A572B2"/>
    <w:rsid w:val="00A81EA5"/>
    <w:rsid w:val="00A81F9D"/>
    <w:rsid w:val="00A83061"/>
    <w:rsid w:val="00A84D5E"/>
    <w:rsid w:val="00A97DF5"/>
    <w:rsid w:val="00AA3688"/>
    <w:rsid w:val="00AB1F2F"/>
    <w:rsid w:val="00AB3AAE"/>
    <w:rsid w:val="00AC6551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1198"/>
    <w:rsid w:val="00B86D85"/>
    <w:rsid w:val="00B94A87"/>
    <w:rsid w:val="00BB1488"/>
    <w:rsid w:val="00BD24CF"/>
    <w:rsid w:val="00BF40E7"/>
    <w:rsid w:val="00C03BC9"/>
    <w:rsid w:val="00C12476"/>
    <w:rsid w:val="00C12AB6"/>
    <w:rsid w:val="00C1734C"/>
    <w:rsid w:val="00C1736B"/>
    <w:rsid w:val="00C25B2B"/>
    <w:rsid w:val="00C36C25"/>
    <w:rsid w:val="00C424B7"/>
    <w:rsid w:val="00C5329F"/>
    <w:rsid w:val="00C631B0"/>
    <w:rsid w:val="00C77E3D"/>
    <w:rsid w:val="00C821EE"/>
    <w:rsid w:val="00C85B63"/>
    <w:rsid w:val="00C86A25"/>
    <w:rsid w:val="00C96342"/>
    <w:rsid w:val="00C97173"/>
    <w:rsid w:val="00C978C4"/>
    <w:rsid w:val="00CA7167"/>
    <w:rsid w:val="00CB2600"/>
    <w:rsid w:val="00CB5348"/>
    <w:rsid w:val="00CB54AF"/>
    <w:rsid w:val="00CC29C6"/>
    <w:rsid w:val="00CC3E9E"/>
    <w:rsid w:val="00CD3425"/>
    <w:rsid w:val="00CF69F3"/>
    <w:rsid w:val="00CF752F"/>
    <w:rsid w:val="00D26858"/>
    <w:rsid w:val="00D441B7"/>
    <w:rsid w:val="00D474ED"/>
    <w:rsid w:val="00D51C30"/>
    <w:rsid w:val="00D6125B"/>
    <w:rsid w:val="00D8032E"/>
    <w:rsid w:val="00D83CDC"/>
    <w:rsid w:val="00DB597C"/>
    <w:rsid w:val="00DE0C70"/>
    <w:rsid w:val="00DE0EDF"/>
    <w:rsid w:val="00E06916"/>
    <w:rsid w:val="00E112E2"/>
    <w:rsid w:val="00E1504E"/>
    <w:rsid w:val="00E16B46"/>
    <w:rsid w:val="00E222AB"/>
    <w:rsid w:val="00E24E3D"/>
    <w:rsid w:val="00E2789B"/>
    <w:rsid w:val="00E322FA"/>
    <w:rsid w:val="00E42E4D"/>
    <w:rsid w:val="00E454D3"/>
    <w:rsid w:val="00E6258F"/>
    <w:rsid w:val="00E66689"/>
    <w:rsid w:val="00E667E3"/>
    <w:rsid w:val="00E675DA"/>
    <w:rsid w:val="00E709B6"/>
    <w:rsid w:val="00E84327"/>
    <w:rsid w:val="00EA4592"/>
    <w:rsid w:val="00EA6A2F"/>
    <w:rsid w:val="00EA6A56"/>
    <w:rsid w:val="00ED17CE"/>
    <w:rsid w:val="00ED73F9"/>
    <w:rsid w:val="00EE012B"/>
    <w:rsid w:val="00EE6033"/>
    <w:rsid w:val="00EF1598"/>
    <w:rsid w:val="00EF2958"/>
    <w:rsid w:val="00F00857"/>
    <w:rsid w:val="00F06F6F"/>
    <w:rsid w:val="00F13642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4FC"/>
    <w:rsid w:val="00F67CFB"/>
    <w:rsid w:val="00F74C29"/>
    <w:rsid w:val="00F768F8"/>
    <w:rsid w:val="00F77C11"/>
    <w:rsid w:val="00FB4C84"/>
    <w:rsid w:val="00FC2A4E"/>
    <w:rsid w:val="00FC2FF0"/>
    <w:rsid w:val="00FC358D"/>
    <w:rsid w:val="00FC696E"/>
    <w:rsid w:val="00FE0C40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98E83FA-C98E-471E-A4F9-DFBAC0009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211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Body Text Indent 2"/>
    <w:basedOn w:val="a"/>
    <w:link w:val="20"/>
    <w:unhideWhenUsed/>
    <w:rsid w:val="00BD24C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BD24CF"/>
    <w:rPr>
      <w:rFonts w:ascii="Calibri" w:eastAsia="Calibri" w:hAnsi="Calibri" w:cs="Times New Roman"/>
    </w:rPr>
  </w:style>
  <w:style w:type="character" w:customStyle="1" w:styleId="font10">
    <w:name w:val="font10"/>
    <w:rsid w:val="00BD24CF"/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No Spacing"/>
    <w:qFormat/>
    <w:rsid w:val="00E667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E667E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E667E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E667E3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E667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Title"/>
    <w:basedOn w:val="a"/>
    <w:link w:val="af7"/>
    <w:qFormat/>
    <w:rsid w:val="00E667E3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7">
    <w:name w:val="Заголовок Знак"/>
    <w:basedOn w:val="a0"/>
    <w:link w:val="af6"/>
    <w:rsid w:val="00E667E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8">
    <w:name w:val="Hyperlink"/>
    <w:uiPriority w:val="99"/>
    <w:unhideWhenUsed/>
    <w:rsid w:val="00E667E3"/>
    <w:rPr>
      <w:color w:val="0000FF"/>
      <w:u w:val="single"/>
    </w:rPr>
  </w:style>
  <w:style w:type="character" w:styleId="af9">
    <w:name w:val="Strong"/>
    <w:qFormat/>
    <w:rsid w:val="00E667E3"/>
    <w:rPr>
      <w:b/>
      <w:bCs/>
    </w:rPr>
  </w:style>
  <w:style w:type="paragraph" w:customStyle="1" w:styleId="western">
    <w:name w:val="western"/>
    <w:basedOn w:val="a"/>
    <w:rsid w:val="00E667E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Plain Text"/>
    <w:basedOn w:val="a"/>
    <w:link w:val="afb"/>
    <w:rsid w:val="00E667E3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E667E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E667E3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E667E3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E667E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E667E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E667E3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E667E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3B0CE8"/>
    <w:rPr>
      <w:color w:val="605E5C"/>
      <w:shd w:val="clear" w:color="auto" w:fill="E1DFDD"/>
    </w:rPr>
  </w:style>
  <w:style w:type="character" w:customStyle="1" w:styleId="30">
    <w:name w:val="Заголовок 3 Знак"/>
    <w:basedOn w:val="a0"/>
    <w:link w:val="3"/>
    <w:uiPriority w:val="9"/>
    <w:rsid w:val="009F211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c6">
    <w:name w:val="c6"/>
    <w:basedOn w:val="a0"/>
    <w:rsid w:val="004E0CE0"/>
  </w:style>
  <w:style w:type="character" w:customStyle="1" w:styleId="c15">
    <w:name w:val="c15"/>
    <w:basedOn w:val="a0"/>
    <w:rsid w:val="004E0C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5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1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4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33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5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3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3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08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5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75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9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9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16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1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1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0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63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0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50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79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7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1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3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4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8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8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55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biblioclub.ru/index.php?page=book&amp;id=271592" TargetMode="External"/><Relationship Id="rId26" Type="http://schemas.openxmlformats.org/officeDocument/2006/relationships/hyperlink" Target="http://znanium.com/bookread.php?book=340857" TargetMode="External"/><Relationship Id="rId39" Type="http://schemas.openxmlformats.org/officeDocument/2006/relationships/hyperlink" Target="https://logiclike.com/cabinet" TargetMode="External"/><Relationship Id="rId21" Type="http://schemas.openxmlformats.org/officeDocument/2006/relationships/oleObject" Target="embeddings/oleObject1.bin"/><Relationship Id="rId34" Type="http://schemas.openxmlformats.org/officeDocument/2006/relationships/hyperlink" Target="https://biblio-online.ru/bcode/438613" TargetMode="External"/><Relationship Id="rId42" Type="http://schemas.openxmlformats.org/officeDocument/2006/relationships/hyperlink" Target="http://www.biblio-online.ru/" TargetMode="External"/><Relationship Id="rId47" Type="http://schemas.openxmlformats.org/officeDocument/2006/relationships/hyperlink" Target="https://edu.mininuniver.ru/course/view.php?id=2473" TargetMode="External"/><Relationship Id="rId50" Type="http://schemas.openxmlformats.org/officeDocument/2006/relationships/hyperlink" Target="http://biblioclub.ru/index.php?page=book_red&amp;id=259261" TargetMode="External"/><Relationship Id="rId55" Type="http://schemas.openxmlformats.org/officeDocument/2006/relationships/hyperlink" Target="http://mineco-nn.ru/" TargetMode="External"/><Relationship Id="rId63" Type="http://schemas.openxmlformats.org/officeDocument/2006/relationships/hyperlink" Target="http://biblioclub.ru/index.php?page=book&amp;id=114717" TargetMode="External"/><Relationship Id="rId68" Type="http://schemas.openxmlformats.org/officeDocument/2006/relationships/hyperlink" Target="http://biblioclub.ru/index.php?page=book_red&amp;id=114541" TargetMode="External"/><Relationship Id="rId7" Type="http://schemas.openxmlformats.org/officeDocument/2006/relationships/endnotes" Target="endnotes.xml"/><Relationship Id="rId71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://www.philosophy.ru" TargetMode="External"/><Relationship Id="rId29" Type="http://schemas.openxmlformats.org/officeDocument/2006/relationships/hyperlink" Target="http://www.youtube.com/watch?v=Dvhk_I-BplE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3032" TargetMode="External"/><Relationship Id="rId32" Type="http://schemas.openxmlformats.org/officeDocument/2006/relationships/hyperlink" Target="http://biblioclub.ru/index.php?page=book&amp;id=278008" TargetMode="External"/><Relationship Id="rId37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40" Type="http://schemas.openxmlformats.org/officeDocument/2006/relationships/hyperlink" Target="http://www.lewiscarroll.org/carroll.html" TargetMode="External"/><Relationship Id="rId45" Type="http://schemas.openxmlformats.org/officeDocument/2006/relationships/hyperlink" Target="http://biblioclub.ru/index.php?page=book&amp;id=482006" TargetMode="External"/><Relationship Id="rId53" Type="http://schemas.openxmlformats.org/officeDocument/2006/relationships/hyperlink" Target="http://biblioclub.ru/index.php?page=book&amp;id=114717" TargetMode="External"/><Relationship Id="rId58" Type="http://schemas.openxmlformats.org/officeDocument/2006/relationships/hyperlink" Target="https://edu.mininuniver.ru/course/view.php?id=2473" TargetMode="External"/><Relationship Id="rId66" Type="http://schemas.openxmlformats.org/officeDocument/2006/relationships/hyperlink" Target="http://52.rpn.gov.ru/" TargetMode="External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indow.edu.ru" TargetMode="External"/><Relationship Id="rId23" Type="http://schemas.openxmlformats.org/officeDocument/2006/relationships/hyperlink" Target="http://biblioclub.ru/index.php?page=book&amp;id=482006" TargetMode="External"/><Relationship Id="rId28" Type="http://schemas.openxmlformats.org/officeDocument/2006/relationships/hyperlink" Target="http://www.youtube.com/watch?v=GNBjRk8MyFM" TargetMode="External"/><Relationship Id="rId36" Type="http://schemas.openxmlformats.org/officeDocument/2006/relationships/hyperlink" Target="https://biblio-online.ru/bcode/431994" TargetMode="External"/><Relationship Id="rId49" Type="http://schemas.openxmlformats.org/officeDocument/2006/relationships/hyperlink" Target="http://biblioclub.ru/index.php?page=book&amp;id=441590" TargetMode="External"/><Relationship Id="rId57" Type="http://schemas.openxmlformats.org/officeDocument/2006/relationships/hyperlink" Target="http://52.rpn.gov.ru/" TargetMode="External"/><Relationship Id="rId61" Type="http://schemas.openxmlformats.org/officeDocument/2006/relationships/hyperlink" Target="http://biblioclub.ru/index.php?page=book_red&amp;id=259261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5849" TargetMode="External"/><Relationship Id="rId31" Type="http://schemas.openxmlformats.org/officeDocument/2006/relationships/hyperlink" Target="http://www.youtube.com/watch?v=TQLsi9yqjU4" TargetMode="External"/><Relationship Id="rId44" Type="http://schemas.openxmlformats.org/officeDocument/2006/relationships/hyperlink" Target="http://biblioclub.ru/index.php?page=book&amp;id=241138" TargetMode="External"/><Relationship Id="rId52" Type="http://schemas.openxmlformats.org/officeDocument/2006/relationships/hyperlink" Target="http://biblioclub.ru/index.php?page=book&amp;id=457215" TargetMode="External"/><Relationship Id="rId60" Type="http://schemas.openxmlformats.org/officeDocument/2006/relationships/hyperlink" Target="http://biblioclub.ru/index.php?page=book&amp;id=441590" TargetMode="External"/><Relationship Id="rId65" Type="http://schemas.openxmlformats.org/officeDocument/2006/relationships/hyperlink" Target="http://mineco-nn.ru/" TargetMode="External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biblioclub.ru/index.php?page=book&amp;id=241138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PloBQFhvBw" TargetMode="External"/><Relationship Id="rId35" Type="http://schemas.openxmlformats.org/officeDocument/2006/relationships/hyperlink" Target="https://biblio-online.ru/bcode/431905" TargetMode="External"/><Relationship Id="rId43" Type="http://schemas.openxmlformats.org/officeDocument/2006/relationships/oleObject" Target="embeddings/oleObject2.bin"/><Relationship Id="rId48" Type="http://schemas.openxmlformats.org/officeDocument/2006/relationships/hyperlink" Target="http://biblioclub.ru/index.php?page=book&amp;id=436708" TargetMode="External"/><Relationship Id="rId56" Type="http://schemas.openxmlformats.org/officeDocument/2006/relationships/hyperlink" Target="http://52.rpn.gov.ru/" TargetMode="External"/><Relationship Id="rId64" Type="http://schemas.openxmlformats.org/officeDocument/2006/relationships/hyperlink" Target="https://biblioclub.ru/" TargetMode="External"/><Relationship Id="rId69" Type="http://schemas.openxmlformats.org/officeDocument/2006/relationships/hyperlink" Target="http://biblioclub.ru/index.php?page=book_red&amp;id=464077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_red&amp;id=453249" TargetMode="External"/><Relationship Id="rId72" Type="http://schemas.openxmlformats.org/officeDocument/2006/relationships/footer" Target="footer4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53870" TargetMode="External"/><Relationship Id="rId17" Type="http://schemas.openxmlformats.org/officeDocument/2006/relationships/hyperlink" Target="http://biblioclub.ru/index.php?page=book&amp;id=472844" TargetMode="External"/><Relationship Id="rId25" Type="http://schemas.openxmlformats.org/officeDocument/2006/relationships/hyperlink" Target="http://biblioclub.ru/index.php?page=book&amp;id=499430" TargetMode="External"/><Relationship Id="rId33" Type="http://schemas.openxmlformats.org/officeDocument/2006/relationships/hyperlink" Target="http://biblioclub.ru/index.php?page=book&amp;id=437310" TargetMode="External"/><Relationship Id="rId38" Type="http://schemas.openxmlformats.org/officeDocument/2006/relationships/hyperlink" Target="http://nauki-online.ru/logika/" TargetMode="External"/><Relationship Id="rId46" Type="http://schemas.openxmlformats.org/officeDocument/2006/relationships/hyperlink" Target="http://biblioclub.ru/index.php?page=book&amp;id=493032" TargetMode="External"/><Relationship Id="rId59" Type="http://schemas.openxmlformats.org/officeDocument/2006/relationships/hyperlink" Target="http://biblioclub.ru/index.php?page=book&amp;id=436708" TargetMode="External"/><Relationship Id="rId67" Type="http://schemas.openxmlformats.org/officeDocument/2006/relationships/hyperlink" Target="http://52.rpn.gov.ru/" TargetMode="External"/><Relationship Id="rId20" Type="http://schemas.openxmlformats.org/officeDocument/2006/relationships/image" Target="media/image3.wmf"/><Relationship Id="rId41" Type="http://schemas.openxmlformats.org/officeDocument/2006/relationships/hyperlink" Target="https://biblio-online.ru/book/4584A785-E456-4D5F-8275-80AE2B69703C" TargetMode="External"/><Relationship Id="rId54" Type="http://schemas.openxmlformats.org/officeDocument/2006/relationships/hyperlink" Target="https://biblioclub.ru/" TargetMode="External"/><Relationship Id="rId62" Type="http://schemas.openxmlformats.org/officeDocument/2006/relationships/hyperlink" Target="http://biblioclub.ru/index.php?page=book_red&amp;id=453249" TargetMode="External"/><Relationship Id="rId70" Type="http://schemas.openxmlformats.org/officeDocument/2006/relationships/hyperlink" Target="http://biblioclub.ru/index.php?page=book_red&amp;id=43887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53383-1CE4-4677-BF6B-229917090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14100</Words>
  <Characters>80376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2019-09-11T12:27:00Z</cp:lastPrinted>
  <dcterms:created xsi:type="dcterms:W3CDTF">2019-10-04T07:19:00Z</dcterms:created>
  <dcterms:modified xsi:type="dcterms:W3CDTF">2019-10-04T07:19:00Z</dcterms:modified>
</cp:coreProperties>
</file>